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EBEFD" w14:textId="77777777" w:rsidR="00904757" w:rsidRDefault="00000000">
      <w:pPr>
        <w:rPr>
          <w:rFonts w:asciiTheme="minorHAnsi" w:hAnsiTheme="minorHAnsi" w:cs="Calibri"/>
          <w:b/>
          <w:bCs/>
          <w:caps/>
          <w:sz w:val="22"/>
          <w:szCs w:val="22"/>
          <w:lang w:val="en-GB"/>
        </w:rPr>
      </w:pPr>
      <w:r>
        <w:rPr>
          <w:rFonts w:asciiTheme="minorHAnsi" w:hAnsiTheme="minorHAnsi" w:cs="Calibri"/>
          <w:b/>
          <w:bCs/>
          <w:caps/>
          <w:sz w:val="22"/>
          <w:szCs w:val="22"/>
          <w:lang w:val="en-GB"/>
        </w:rPr>
        <w:t>Assessment of fishing activities in the gulf of aqaba, jordan</w:t>
      </w:r>
    </w:p>
    <w:p w14:paraId="20E1CD93" w14:textId="77777777" w:rsidR="00904757" w:rsidRDefault="00904757">
      <w:pPr>
        <w:rPr>
          <w:rFonts w:asciiTheme="minorHAnsi" w:hAnsiTheme="minorHAnsi" w:cs="Calibri"/>
          <w:b/>
          <w:bCs/>
          <w:sz w:val="22"/>
          <w:szCs w:val="22"/>
          <w:u w:val="single"/>
          <w:lang w:val="en-GB"/>
        </w:rPr>
      </w:pPr>
    </w:p>
    <w:p w14:paraId="2C3193AC" w14:textId="77777777" w:rsidR="00904757" w:rsidRDefault="00000000">
      <w:pPr>
        <w:pStyle w:val="BodyText3"/>
        <w:tabs>
          <w:tab w:val="left" w:pos="3507"/>
        </w:tabs>
        <w:ind w:left="360"/>
        <w:jc w:val="both"/>
        <w:rPr>
          <w:rFonts w:asciiTheme="minorHAnsi" w:hAnsiTheme="minorHAnsi" w:cs="Calibri"/>
          <w:i/>
          <w:iCs/>
          <w:lang w:val="en-GB"/>
        </w:rPr>
      </w:pPr>
      <w:r>
        <w:rPr>
          <w:noProof/>
          <w:lang w:val="en-US" w:eastAsia="en-US"/>
        </w:rPr>
        <w:drawing>
          <wp:inline distT="0" distB="0" distL="0" distR="0" wp14:anchorId="12D21313" wp14:editId="2F791D6D">
            <wp:extent cx="3578469" cy="2664069"/>
            <wp:effectExtent l="0" t="0" r="3175" b="317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dpi="0">
                    <a:blip r:embed="rId8"/>
                    <a:srcRect l="-1" r="68217" b="16704"/>
                    <a:stretch>
                      <a:fillRect/>
                    </a:stretch>
                  </pic:blipFill>
                  <pic:spPr bwMode="auto">
                    <a:xfrm>
                      <a:off x="0" y="0"/>
                      <a:ext cx="3588039" cy="2671194"/>
                    </a:xfrm>
                    <a:prstGeom prst="rect">
                      <a:avLst/>
                    </a:prstGeom>
                    <a:ln>
                      <a:noFill/>
                    </a:ln>
                  </pic:spPr>
                </pic:pic>
              </a:graphicData>
            </a:graphic>
          </wp:inline>
        </w:drawing>
      </w:r>
    </w:p>
    <w:p w14:paraId="2D1E2F48" w14:textId="77777777" w:rsidR="00904757" w:rsidRDefault="00000000">
      <w:pPr>
        <w:pStyle w:val="BodyText3"/>
        <w:tabs>
          <w:tab w:val="left" w:pos="3507"/>
        </w:tabs>
        <w:ind w:left="360"/>
        <w:jc w:val="both"/>
        <w:rPr>
          <w:rFonts w:asciiTheme="minorHAnsi" w:hAnsiTheme="minorHAnsi" w:cs="Calibri"/>
          <w:b w:val="0"/>
          <w:bCs w:val="0"/>
          <w:lang w:val="en-GB"/>
        </w:rPr>
      </w:pPr>
      <w:r>
        <w:rPr>
          <w:rFonts w:asciiTheme="minorHAnsi" w:hAnsiTheme="minorHAnsi" w:cs="Calibri"/>
          <w:b w:val="0"/>
          <w:bCs w:val="0"/>
          <w:lang w:val="en-GB"/>
        </w:rPr>
        <w:t>The discussions around the Component “Fishing activities” started with the analysis of each of its subcomponents (occupational and recreational fishing and fishing violations). Each subcomponent and the relative relations are shown below and described in detail in the subsequent System Cause-Effect Analysis table.</w:t>
      </w:r>
    </w:p>
    <w:tbl>
      <w:tblPr>
        <w:tblStyle w:val="TableGrid"/>
        <w:tblW w:w="0" w:type="auto"/>
        <w:tblInd w:w="360" w:type="dxa"/>
        <w:tblLook w:val="04A0" w:firstRow="1" w:lastRow="0" w:firstColumn="1" w:lastColumn="0" w:noHBand="0" w:noVBand="1"/>
      </w:tblPr>
      <w:tblGrid>
        <w:gridCol w:w="7206"/>
        <w:gridCol w:w="6562"/>
      </w:tblGrid>
      <w:tr w:rsidR="00904757" w14:paraId="0F27B287" w14:textId="77777777" w:rsidTr="00B127BB">
        <w:trPr>
          <w:trHeight w:val="2826"/>
        </w:trPr>
        <w:tc>
          <w:tcPr>
            <w:tcW w:w="7148" w:type="dxa"/>
            <w:vMerge w:val="restart"/>
          </w:tcPr>
          <w:p w14:paraId="7A08B81E" w14:textId="77777777" w:rsidR="00904757" w:rsidRDefault="00000000">
            <w:pPr>
              <w:pStyle w:val="BodyText3"/>
              <w:jc w:val="both"/>
              <w:rPr>
                <w:rFonts w:asciiTheme="minorHAnsi" w:hAnsiTheme="minorHAnsi" w:cs="Calibri"/>
                <w:b w:val="0"/>
                <w:bCs w:val="0"/>
                <w:lang w:val="en-GB"/>
              </w:rPr>
            </w:pPr>
            <w:r>
              <w:rPr>
                <w:noProof/>
                <w:lang w:val="en-US" w:eastAsia="en-US"/>
              </w:rPr>
              <w:drawing>
                <wp:inline distT="0" distB="0" distL="0" distR="0" wp14:anchorId="4D91DE9B" wp14:editId="493D1050">
                  <wp:extent cx="4438650" cy="36576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dpi="0">
                          <a:blip r:embed="rId9"/>
                          <a:srcRect l="1" t="1205" r="52078" b="29317"/>
                          <a:stretch>
                            <a:fillRect/>
                          </a:stretch>
                        </pic:blipFill>
                        <pic:spPr bwMode="auto">
                          <a:xfrm>
                            <a:off x="0" y="0"/>
                            <a:ext cx="4438650" cy="3657600"/>
                          </a:xfrm>
                          <a:prstGeom prst="rect">
                            <a:avLst/>
                          </a:prstGeom>
                          <a:ln>
                            <a:noFill/>
                          </a:ln>
                        </pic:spPr>
                      </pic:pic>
                    </a:graphicData>
                  </a:graphic>
                </wp:inline>
              </w:drawing>
            </w:r>
          </w:p>
        </w:tc>
        <w:tc>
          <w:tcPr>
            <w:tcW w:w="6620" w:type="dxa"/>
          </w:tcPr>
          <w:p w14:paraId="3B8C445F" w14:textId="6F243BC6" w:rsidR="00904757" w:rsidRDefault="00000000">
            <w:pPr>
              <w:pStyle w:val="BodyText3"/>
              <w:jc w:val="right"/>
              <w:rPr>
                <w:rFonts w:asciiTheme="minorHAnsi" w:hAnsiTheme="minorHAnsi" w:cs="Calibri"/>
                <w:b w:val="0"/>
                <w:bCs w:val="0"/>
                <w:lang w:val="en-GB"/>
              </w:rPr>
            </w:pPr>
            <w:r>
              <w:rPr>
                <w:noProof/>
                <w:lang w:val="en-US" w:eastAsia="en-US"/>
              </w:rPr>
              <w:drawing>
                <wp:inline distT="0" distB="0" distL="0" distR="0" wp14:anchorId="0AA1CBDA" wp14:editId="02FBA36C">
                  <wp:extent cx="3715385" cy="2371725"/>
                  <wp:effectExtent l="0" t="0" r="0" b="9525"/>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dpi="0" rotWithShape="1">
                          <a:blip r:embed="rId10"/>
                          <a:srcRect t="-359" r="82008" b="4245"/>
                          <a:stretch/>
                        </pic:blipFill>
                        <pic:spPr bwMode="auto">
                          <a:xfrm>
                            <a:off x="0" y="0"/>
                            <a:ext cx="3728629" cy="2380180"/>
                          </a:xfrm>
                          <a:prstGeom prst="rect">
                            <a:avLst/>
                          </a:prstGeom>
                          <a:ln>
                            <a:noFill/>
                          </a:ln>
                          <a:extLst>
                            <a:ext uri="{53640926-AAD7-44D8-BBD7-CCE9431645EC}">
                              <a14:shadowObscured xmlns:a14="http://schemas.microsoft.com/office/drawing/2010/main"/>
                            </a:ext>
                          </a:extLst>
                        </pic:spPr>
                      </pic:pic>
                    </a:graphicData>
                  </a:graphic>
                </wp:inline>
              </w:drawing>
            </w:r>
          </w:p>
        </w:tc>
      </w:tr>
      <w:tr w:rsidR="00904757" w14:paraId="1F6CDEE2" w14:textId="77777777" w:rsidTr="00B127BB">
        <w:trPr>
          <w:trHeight w:val="2963"/>
        </w:trPr>
        <w:tc>
          <w:tcPr>
            <w:tcW w:w="7148" w:type="dxa"/>
            <w:vMerge/>
          </w:tcPr>
          <w:p w14:paraId="00F8997F" w14:textId="77777777" w:rsidR="00904757" w:rsidRDefault="00904757">
            <w:pPr>
              <w:pStyle w:val="BodyText3"/>
              <w:jc w:val="both"/>
              <w:rPr>
                <w:noProof/>
              </w:rPr>
            </w:pPr>
          </w:p>
        </w:tc>
        <w:tc>
          <w:tcPr>
            <w:tcW w:w="6620" w:type="dxa"/>
          </w:tcPr>
          <w:p w14:paraId="22ED35D4" w14:textId="77777777" w:rsidR="008E7B59" w:rsidRDefault="008E7B59">
            <w:pPr>
              <w:pStyle w:val="BodyText3"/>
              <w:jc w:val="right"/>
              <w:rPr>
                <w:noProof/>
              </w:rPr>
            </w:pPr>
          </w:p>
          <w:p w14:paraId="5C25564E" w14:textId="70C969B1" w:rsidR="00904757" w:rsidRDefault="00000000">
            <w:pPr>
              <w:pStyle w:val="BodyText3"/>
              <w:jc w:val="right"/>
              <w:rPr>
                <w:noProof/>
              </w:rPr>
            </w:pPr>
            <w:r>
              <w:rPr>
                <w:noProof/>
                <w:lang w:val="en-US" w:eastAsia="en-US"/>
              </w:rPr>
              <w:drawing>
                <wp:inline distT="0" distB="0" distL="0" distR="0" wp14:anchorId="7ACA3B22" wp14:editId="0672DE76">
                  <wp:extent cx="3775075" cy="3686175"/>
                  <wp:effectExtent l="0" t="0" r="0" b="9525"/>
                  <wp:docPr id="7" name="Picture 7" descr="Time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Picture 7" descr="Timeline&#10;&#10;Description automatically generated with medium confidence"/>
                          <pic:cNvPicPr/>
                        </pic:nvPicPr>
                        <pic:blipFill dpi="0">
                          <a:blip r:embed="rId11"/>
                          <a:srcRect/>
                          <a:stretch>
                            <a:fillRect/>
                          </a:stretch>
                        </pic:blipFill>
                        <pic:spPr>
                          <a:xfrm>
                            <a:off x="0" y="0"/>
                            <a:ext cx="3817876" cy="3727968"/>
                          </a:xfrm>
                          <a:prstGeom prst="rect">
                            <a:avLst/>
                          </a:prstGeom>
                        </pic:spPr>
                      </pic:pic>
                    </a:graphicData>
                  </a:graphic>
                </wp:inline>
              </w:drawing>
            </w:r>
          </w:p>
        </w:tc>
      </w:tr>
    </w:tbl>
    <w:p w14:paraId="2EAF3C4D" w14:textId="77777777" w:rsidR="00904757" w:rsidRDefault="00904757">
      <w:pPr>
        <w:pStyle w:val="BodyText3"/>
        <w:ind w:left="360"/>
        <w:jc w:val="both"/>
        <w:rPr>
          <w:rFonts w:asciiTheme="minorHAnsi" w:hAnsiTheme="minorHAnsi" w:cs="Calibri"/>
          <w:b w:val="0"/>
          <w:bCs w:val="0"/>
          <w:lang w:val="en-GB"/>
        </w:rPr>
      </w:pPr>
    </w:p>
    <w:p w14:paraId="13A9124B" w14:textId="77777777" w:rsidR="00904757" w:rsidRDefault="00904757">
      <w:pPr>
        <w:pStyle w:val="BodyText3"/>
        <w:ind w:left="360"/>
        <w:jc w:val="both"/>
        <w:rPr>
          <w:rFonts w:asciiTheme="minorHAnsi" w:hAnsiTheme="minorHAnsi" w:cs="Calibri"/>
          <w:b w:val="0"/>
          <w:bCs w:val="0"/>
          <w:lang w:val="en-GB"/>
        </w:rPr>
      </w:pPr>
    </w:p>
    <w:p w14:paraId="582F8330" w14:textId="77777777" w:rsidR="00904757" w:rsidRDefault="00904757">
      <w:pPr>
        <w:pStyle w:val="BodyText3"/>
        <w:jc w:val="both"/>
        <w:rPr>
          <w:rFonts w:ascii="Calibri" w:hAnsi="Calibri" w:cs="Calibri"/>
          <w:b w:val="0"/>
          <w:bCs w:val="0"/>
          <w:lang w:val="en-GB"/>
        </w:rPr>
      </w:pPr>
    </w:p>
    <w:p w14:paraId="31C8AE44" w14:textId="77777777" w:rsidR="00904757" w:rsidRDefault="00000000">
      <w:pPr>
        <w:pStyle w:val="Textbody"/>
        <w:spacing w:after="0"/>
        <w:jc w:val="left"/>
        <w:rPr>
          <w:rFonts w:ascii="Calibri" w:hAnsi="Calibri" w:cs="Calibri"/>
          <w:b/>
          <w:bCs/>
          <w:sz w:val="22"/>
          <w:szCs w:val="22"/>
          <w:lang w:val="en-GB"/>
        </w:rPr>
      </w:pPr>
      <w:r>
        <w:rPr>
          <w:rFonts w:ascii="Calibri" w:hAnsi="Calibri" w:cs="Calibri"/>
          <w:sz w:val="22"/>
          <w:szCs w:val="22"/>
          <w:lang w:val="en-GB"/>
        </w:rPr>
        <w:br w:type="page"/>
      </w:r>
      <w:r w:rsidRPr="006738F8">
        <w:rPr>
          <w:rFonts w:ascii="Calibri" w:hAnsi="Calibri" w:cs="Calibri"/>
          <w:b/>
          <w:bCs/>
          <w:sz w:val="22"/>
          <w:szCs w:val="22"/>
          <w:lang w:val="en-GB"/>
        </w:rPr>
        <w:lastRenderedPageBreak/>
        <w:t>Syst</w:t>
      </w:r>
      <w:r>
        <w:rPr>
          <w:rFonts w:ascii="Calibri" w:hAnsi="Calibri" w:cs="Calibri"/>
          <w:b/>
          <w:bCs/>
          <w:sz w:val="22"/>
          <w:szCs w:val="22"/>
          <w:lang w:val="en-GB"/>
        </w:rPr>
        <w:t>em cause-effect analysis:</w:t>
      </w:r>
      <w:r>
        <w:rPr>
          <w:rFonts w:ascii="Calibri" w:hAnsi="Calibri" w:cs="Calibri"/>
          <w:b/>
          <w:bCs/>
          <w:sz w:val="22"/>
          <w:szCs w:val="22"/>
          <w:lang w:val="en-GB" w:eastAsia="en-GB" w:bidi="en-GB"/>
        </w:rPr>
        <w:t xml:space="preserve"> Fishing Activities</w:t>
      </w:r>
    </w:p>
    <w:p w14:paraId="7AD23AC5" w14:textId="77777777" w:rsidR="00904757" w:rsidRDefault="00000000">
      <w:pPr>
        <w:pStyle w:val="Textbody"/>
        <w:spacing w:after="0"/>
        <w:jc w:val="left"/>
        <w:rPr>
          <w:rFonts w:ascii="Calibri" w:hAnsi="Calibri" w:cs="Calibri"/>
          <w:i/>
          <w:iCs/>
          <w:sz w:val="22"/>
          <w:szCs w:val="22"/>
          <w:lang w:val="en-GB"/>
        </w:rPr>
      </w:pPr>
      <w:r>
        <w:rPr>
          <w:rFonts w:ascii="Calibri" w:hAnsi="Calibri" w:cs="Calibri"/>
          <w:b/>
          <w:bCs/>
          <w:sz w:val="22"/>
          <w:szCs w:val="22"/>
          <w:lang w:val="en-GB"/>
        </w:rPr>
        <w:t> </w:t>
      </w:r>
      <w:r>
        <w:rPr>
          <w:rFonts w:ascii="Calibri" w:hAnsi="Calibri" w:cs="Calibri"/>
          <w:b/>
          <w:bCs/>
          <w:sz w:val="22"/>
          <w:szCs w:val="22"/>
          <w:lang w:val="en-GB" w:eastAsia="en-GB" w:bidi="en-GB"/>
        </w:rPr>
        <w:t>Container [Fisheries (Id=146)] -&gt; Component [Fishing activities (Id=58)]</w:t>
      </w:r>
    </w:p>
    <w:p w14:paraId="6E259020" w14:textId="77777777" w:rsidR="00904757" w:rsidRDefault="00904757">
      <w:pPr>
        <w:pStyle w:val="Textbody"/>
        <w:spacing w:after="0"/>
        <w:jc w:val="left"/>
        <w:rPr>
          <w:rFonts w:ascii="Calibri" w:hAnsi="Calibri" w:cs="Calibri"/>
          <w:b/>
          <w:bCs/>
          <w:sz w:val="22"/>
          <w:szCs w:val="22"/>
          <w:lang w:val="en-GB"/>
        </w:rPr>
      </w:pPr>
    </w:p>
    <w:tbl>
      <w:tblPr>
        <w:tblW w:w="14178" w:type="dxa"/>
        <w:tblInd w:w="214" w:type="dxa"/>
        <w:tblLayout w:type="fixed"/>
        <w:tblCellMar>
          <w:top w:w="72" w:type="dxa"/>
          <w:left w:w="72" w:type="dxa"/>
          <w:bottom w:w="72" w:type="dxa"/>
          <w:right w:w="72" w:type="dxa"/>
        </w:tblCellMar>
        <w:tblLook w:val="0000" w:firstRow="0" w:lastRow="0" w:firstColumn="0" w:lastColumn="0" w:noHBand="0" w:noVBand="0"/>
      </w:tblPr>
      <w:tblGrid>
        <w:gridCol w:w="403"/>
        <w:gridCol w:w="1930"/>
        <w:gridCol w:w="3544"/>
        <w:gridCol w:w="1275"/>
        <w:gridCol w:w="3686"/>
        <w:gridCol w:w="3340"/>
      </w:tblGrid>
      <w:tr w:rsidR="00904757" w14:paraId="18A68219" w14:textId="77777777" w:rsidTr="007C6FC2">
        <w:trPr>
          <w:trHeight w:val="229"/>
        </w:trPr>
        <w:tc>
          <w:tcPr>
            <w:tcW w:w="403" w:type="dxa"/>
            <w:vMerge w:val="restart"/>
            <w:tcBorders>
              <w:top w:val="single" w:sz="4" w:space="0" w:color="000000"/>
              <w:left w:val="single" w:sz="4" w:space="0" w:color="000000"/>
              <w:right w:val="single" w:sz="4" w:space="0" w:color="000000"/>
            </w:tcBorders>
          </w:tcPr>
          <w:p w14:paraId="3216FF81" w14:textId="77777777" w:rsidR="00904757" w:rsidRDefault="00904757">
            <w:pPr>
              <w:pStyle w:val="Textbody"/>
              <w:spacing w:after="0"/>
              <w:jc w:val="center"/>
              <w:rPr>
                <w:rFonts w:asciiTheme="minorHAnsi" w:hAnsiTheme="minorHAnsi" w:cstheme="minorHAnsi"/>
                <w:b/>
                <w:bCs/>
                <w:lang w:val="en-GB"/>
              </w:rPr>
            </w:pPr>
            <w:bookmarkStart w:id="0" w:name="_Hlk111278047" w:colFirst="0" w:colLast="5"/>
          </w:p>
          <w:p w14:paraId="3754D6A6" w14:textId="77777777" w:rsidR="00904757" w:rsidRDefault="00904757">
            <w:pPr>
              <w:pStyle w:val="Textbody"/>
              <w:spacing w:after="0"/>
              <w:jc w:val="center"/>
              <w:rPr>
                <w:rFonts w:asciiTheme="minorHAnsi" w:hAnsiTheme="minorHAnsi" w:cstheme="minorHAnsi"/>
                <w:b/>
                <w:bCs/>
                <w:lang w:val="en-GB"/>
              </w:rPr>
            </w:pPr>
          </w:p>
          <w:p w14:paraId="4CBB6F87" w14:textId="77777777" w:rsidR="00904757" w:rsidRDefault="00904757">
            <w:pPr>
              <w:pStyle w:val="Textbody"/>
              <w:spacing w:after="0"/>
              <w:jc w:val="center"/>
              <w:rPr>
                <w:rFonts w:asciiTheme="minorHAnsi" w:hAnsiTheme="minorHAnsi" w:cstheme="minorHAnsi"/>
                <w:b/>
                <w:bCs/>
                <w:lang w:val="en-GB"/>
              </w:rPr>
            </w:pPr>
          </w:p>
          <w:p w14:paraId="4DB263FC" w14:textId="77777777" w:rsidR="00904757" w:rsidRDefault="00000000">
            <w:pPr>
              <w:pStyle w:val="Textbody"/>
              <w:spacing w:after="0"/>
              <w:jc w:val="center"/>
              <w:rPr>
                <w:rFonts w:asciiTheme="minorHAnsi" w:hAnsiTheme="minorHAnsi" w:cstheme="minorHAnsi"/>
                <w:b/>
                <w:bCs/>
                <w:lang w:val="en-GB"/>
              </w:rPr>
            </w:pPr>
            <w:r>
              <w:rPr>
                <w:rFonts w:asciiTheme="minorHAnsi" w:hAnsiTheme="minorHAnsi" w:cstheme="minorHAnsi"/>
                <w:b/>
                <w:bCs/>
                <w:lang w:val="en-GB"/>
              </w:rPr>
              <w:t>N.</w:t>
            </w:r>
          </w:p>
        </w:tc>
        <w:tc>
          <w:tcPr>
            <w:tcW w:w="5474"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4FB2A17F"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Component</w:t>
            </w:r>
          </w:p>
        </w:tc>
        <w:tc>
          <w:tcPr>
            <w:tcW w:w="4961"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12EA7502"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Direct Interaction with other components</w:t>
            </w:r>
          </w:p>
        </w:tc>
        <w:tc>
          <w:tcPr>
            <w:tcW w:w="3340" w:type="dxa"/>
            <w:vMerge w:val="restart"/>
            <w:tcBorders>
              <w:top w:val="single" w:sz="4" w:space="0" w:color="000000"/>
              <w:left w:val="single" w:sz="4" w:space="0" w:color="000000"/>
              <w:bottom w:val="nil"/>
              <w:right w:val="single" w:sz="4" w:space="0" w:color="000000"/>
            </w:tcBorders>
            <w:tcMar>
              <w:top w:w="72" w:type="dxa"/>
              <w:left w:w="72" w:type="dxa"/>
              <w:bottom w:w="72" w:type="dxa"/>
              <w:right w:w="72" w:type="dxa"/>
            </w:tcMar>
            <w:vAlign w:val="center"/>
          </w:tcPr>
          <w:p w14:paraId="47978878" w14:textId="77777777" w:rsidR="00904757" w:rsidRDefault="00000000">
            <w:pPr>
              <w:pStyle w:val="Textbody"/>
              <w:spacing w:after="0"/>
              <w:rPr>
                <w:rFonts w:asciiTheme="minorHAnsi" w:hAnsiTheme="minorHAnsi" w:cstheme="minorHAnsi"/>
                <w:b/>
                <w:bCs/>
                <w:lang w:val="en-GB"/>
              </w:rPr>
            </w:pPr>
            <w:r>
              <w:rPr>
                <w:rFonts w:asciiTheme="minorHAnsi" w:hAnsiTheme="minorHAnsi" w:cstheme="minorHAnsi"/>
                <w:b/>
                <w:bCs/>
                <w:lang w:val="en-GB"/>
              </w:rPr>
              <w:t>Management options/</w:t>
            </w:r>
          </w:p>
          <w:p w14:paraId="1B5B4D05"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eastAsia="en-GB" w:bidi="en-GB"/>
              </w:rPr>
              <w:t>Governance protocol</w:t>
            </w:r>
          </w:p>
        </w:tc>
      </w:tr>
      <w:tr w:rsidR="00904757" w:rsidRPr="005149B0" w14:paraId="3506C8A7" w14:textId="77777777" w:rsidTr="007C6FC2">
        <w:trPr>
          <w:trHeight w:val="689"/>
        </w:trPr>
        <w:tc>
          <w:tcPr>
            <w:tcW w:w="403" w:type="dxa"/>
            <w:vMerge/>
            <w:tcBorders>
              <w:left w:val="single" w:sz="4" w:space="0" w:color="000000"/>
              <w:bottom w:val="single" w:sz="4" w:space="0" w:color="auto"/>
              <w:right w:val="single" w:sz="4" w:space="0" w:color="000000"/>
            </w:tcBorders>
          </w:tcPr>
          <w:p w14:paraId="46D9C549" w14:textId="77777777" w:rsidR="00904757" w:rsidRDefault="00904757">
            <w:pPr>
              <w:pStyle w:val="Textbody"/>
              <w:spacing w:after="0"/>
              <w:rPr>
                <w:rFonts w:asciiTheme="minorHAnsi" w:hAnsiTheme="minorHAnsi" w:cstheme="minorHAnsi"/>
                <w:b/>
                <w:bCs/>
                <w:lang w:val="en-GB"/>
              </w:rPr>
            </w:pPr>
          </w:p>
        </w:tc>
        <w:tc>
          <w:tcPr>
            <w:tcW w:w="1930"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2B7250F2"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Name</w:t>
            </w:r>
          </w:p>
        </w:tc>
        <w:tc>
          <w:tcPr>
            <w:tcW w:w="3544"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5B981C12"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Quantitative analysis</w:t>
            </w:r>
          </w:p>
        </w:tc>
        <w:tc>
          <w:tcPr>
            <w:tcW w:w="1275"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7579B54E"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Related Component</w:t>
            </w:r>
          </w:p>
        </w:tc>
        <w:tc>
          <w:tcPr>
            <w:tcW w:w="3686"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592D5836" w14:textId="77777777" w:rsidR="00904757" w:rsidRDefault="00000000">
            <w:pPr>
              <w:pStyle w:val="Textbody"/>
              <w:spacing w:after="0"/>
              <w:rPr>
                <w:rFonts w:asciiTheme="minorHAnsi" w:hAnsiTheme="minorHAnsi" w:cstheme="minorHAnsi"/>
                <w:b/>
                <w:bCs/>
                <w:lang w:val="en-GB"/>
              </w:rPr>
            </w:pPr>
            <w:r>
              <w:rPr>
                <w:rFonts w:asciiTheme="minorHAnsi" w:hAnsiTheme="minorHAnsi" w:cstheme="minorHAnsi"/>
                <w:b/>
                <w:bCs/>
                <w:lang w:val="en-GB"/>
              </w:rPr>
              <w:t xml:space="preserve">Component quantitative analysis </w:t>
            </w:r>
          </w:p>
          <w:p w14:paraId="3B9DF898"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color w:val="auto"/>
                <w:lang w:val="en-GB"/>
              </w:rPr>
              <w:t>Description of the interaction between components</w:t>
            </w:r>
          </w:p>
        </w:tc>
        <w:tc>
          <w:tcPr>
            <w:tcW w:w="3340" w:type="dxa"/>
            <w:vMerge/>
            <w:tcBorders>
              <w:top w:val="nil"/>
              <w:left w:val="single" w:sz="4" w:space="0" w:color="000000"/>
              <w:bottom w:val="single" w:sz="4" w:space="0" w:color="auto"/>
              <w:right w:val="single" w:sz="4" w:space="0" w:color="000000"/>
            </w:tcBorders>
            <w:tcMar>
              <w:top w:w="72" w:type="dxa"/>
              <w:left w:w="72" w:type="dxa"/>
              <w:bottom w:w="72" w:type="dxa"/>
              <w:right w:w="72" w:type="dxa"/>
            </w:tcMar>
            <w:vAlign w:val="center"/>
          </w:tcPr>
          <w:p w14:paraId="3656A50E" w14:textId="77777777" w:rsidR="00904757" w:rsidRDefault="00904757">
            <w:pPr>
              <w:pStyle w:val="Textbody"/>
              <w:spacing w:after="0"/>
              <w:rPr>
                <w:rFonts w:asciiTheme="minorHAnsi" w:hAnsiTheme="minorHAnsi" w:cstheme="minorHAnsi"/>
                <w:b/>
                <w:bCs/>
                <w:color w:val="auto"/>
                <w:lang w:val="en-GB"/>
              </w:rPr>
            </w:pPr>
          </w:p>
        </w:tc>
      </w:tr>
      <w:tr w:rsidR="00904757" w:rsidRPr="005149B0" w14:paraId="3AFD8186" w14:textId="77777777" w:rsidTr="007C6FC2">
        <w:trPr>
          <w:trHeight w:val="1335"/>
        </w:trPr>
        <w:tc>
          <w:tcPr>
            <w:tcW w:w="403" w:type="dxa"/>
            <w:tcBorders>
              <w:top w:val="single" w:sz="4" w:space="0" w:color="auto"/>
              <w:left w:val="single" w:sz="4" w:space="0" w:color="auto"/>
              <w:bottom w:val="single" w:sz="4" w:space="0" w:color="auto"/>
              <w:right w:val="single" w:sz="4" w:space="0" w:color="auto"/>
            </w:tcBorders>
          </w:tcPr>
          <w:p w14:paraId="604C7BD8" w14:textId="77777777" w:rsidR="00904757" w:rsidRDefault="00000000">
            <w:pPr>
              <w:pStyle w:val="Textbody"/>
              <w:spacing w:after="0"/>
              <w:rPr>
                <w:rFonts w:asciiTheme="minorHAnsi" w:hAnsiTheme="minorHAnsi" w:cstheme="minorHAnsi"/>
                <w:color w:val="auto"/>
                <w:lang w:val="en-GB"/>
              </w:rPr>
            </w:pPr>
            <w:r>
              <w:rPr>
                <w:rFonts w:asciiTheme="minorHAnsi" w:hAnsiTheme="minorHAnsi" w:cstheme="minorHAnsi"/>
                <w:color w:val="auto"/>
                <w:lang w:val="en-GB"/>
              </w:rPr>
              <w:t>1</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137EAC0" w14:textId="77777777" w:rsidR="00904757" w:rsidRDefault="00000000">
            <w:pPr>
              <w:pStyle w:val="Textbody"/>
              <w:spacing w:after="0"/>
              <w:rPr>
                <w:rFonts w:asciiTheme="minorHAnsi" w:hAnsiTheme="minorHAnsi" w:cstheme="minorHAnsi"/>
                <w:color w:val="auto"/>
                <w:lang w:val="en-GB"/>
              </w:rPr>
            </w:pPr>
            <w:r>
              <w:rPr>
                <w:rFonts w:asciiTheme="minorHAnsi" w:hAnsiTheme="minorHAnsi" w:cstheme="minorHAnsi"/>
                <w:color w:val="auto"/>
                <w:lang w:val="en-GB"/>
              </w:rPr>
              <w:t>[</w:t>
            </w:r>
            <w:proofErr w:type="spellStart"/>
            <w:r>
              <w:rPr>
                <w:rFonts w:asciiTheme="minorHAnsi" w:hAnsiTheme="minorHAnsi" w:cstheme="minorHAnsi"/>
                <w:color w:val="auto"/>
                <w:lang w:val="en-GB"/>
              </w:rPr>
              <w:t>OccupationalFishing</w:t>
            </w:r>
            <w:proofErr w:type="spellEnd"/>
            <w:r>
              <w:rPr>
                <w:rFonts w:asciiTheme="minorHAnsi" w:hAnsiTheme="minorHAnsi" w:cstheme="minorHAnsi"/>
                <w:color w:val="auto"/>
                <w:lang w:val="en-GB"/>
              </w:rPr>
              <w:t xml:space="preserve"> (Id=59)]</w:t>
            </w: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935CD6D" w14:textId="615B83D3"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“Fishing activities", described in the Row </w:t>
            </w:r>
            <w:r w:rsidRPr="00E132D7">
              <w:rPr>
                <w:rFonts w:asciiTheme="minorHAnsi" w:hAnsiTheme="minorHAnsi" w:cstheme="minorHAnsi"/>
                <w:color w:val="auto"/>
                <w:lang w:val="en-GB" w:eastAsia="en-GB" w:bidi="en-GB"/>
              </w:rPr>
              <w:t>N.</w:t>
            </w:r>
            <w:r w:rsidR="00E132D7" w:rsidRPr="00E132D7">
              <w:rPr>
                <w:rFonts w:asciiTheme="minorHAnsi" w:hAnsiTheme="minorHAnsi" w:cstheme="minorHAnsi"/>
                <w:color w:val="auto"/>
                <w:lang w:val="en-GB" w:eastAsia="en-GB" w:bidi="en-GB"/>
              </w:rPr>
              <w:t xml:space="preserve"> 6</w:t>
            </w:r>
            <w:r w:rsidRPr="00E132D7">
              <w:rPr>
                <w:rFonts w:asciiTheme="minorHAnsi" w:hAnsiTheme="minorHAnsi" w:cstheme="minorHAnsi"/>
                <w:color w:val="auto"/>
                <w:lang w:val="en-GB" w:eastAsia="en-GB" w:bidi="en-GB"/>
              </w:rPr>
              <w:t>,</w:t>
            </w:r>
            <w:r>
              <w:rPr>
                <w:rFonts w:asciiTheme="minorHAnsi" w:hAnsiTheme="minorHAnsi" w:cstheme="minorHAnsi"/>
                <w:color w:val="auto"/>
                <w:lang w:val="en-GB" w:eastAsia="en-GB" w:bidi="en-GB"/>
              </w:rPr>
              <w:t xml:space="preserve"> is a component that includes three subcomponents: “Occupational Fishing”, “Recreational Fishing” and “Fishing Violations”.</w:t>
            </w:r>
          </w:p>
          <w:p w14:paraId="701683DE" w14:textId="77777777" w:rsidR="00904757" w:rsidRDefault="00904757">
            <w:pPr>
              <w:pStyle w:val="Textbody"/>
              <w:spacing w:after="0"/>
              <w:rPr>
                <w:rFonts w:asciiTheme="minorHAnsi" w:hAnsiTheme="minorHAnsi" w:cstheme="minorHAnsi"/>
                <w:i/>
                <w:iCs/>
                <w:color w:val="auto"/>
                <w:lang w:val="en-GB" w:eastAsia="en-GB" w:bidi="en-GB"/>
              </w:rPr>
            </w:pPr>
          </w:p>
          <w:p w14:paraId="2ACDE179"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“Occupational Fishing” includes the activities that involve professional fishermen.</w:t>
            </w:r>
          </w:p>
          <w:p w14:paraId="374FA252" w14:textId="781DE3CD"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Considering the indicators “total monthly catch (Kg)” and “Total fish catch by day (Kg)”, a general negative trend was registered between 2014 and 202</w:t>
            </w:r>
            <w:r w:rsidR="008240A1">
              <w:rPr>
                <w:rFonts w:asciiTheme="minorHAnsi" w:hAnsiTheme="minorHAnsi" w:cstheme="minorHAnsi"/>
                <w:color w:val="auto"/>
                <w:lang w:val="en-GB" w:eastAsia="en-GB" w:bidi="en-GB"/>
              </w:rPr>
              <w:t>1, with the exception for the 202</w:t>
            </w:r>
            <w:r>
              <w:rPr>
                <w:rFonts w:asciiTheme="minorHAnsi" w:hAnsiTheme="minorHAnsi" w:cstheme="minorHAnsi"/>
                <w:color w:val="auto"/>
                <w:lang w:val="en-GB" w:eastAsia="en-GB" w:bidi="en-GB"/>
              </w:rPr>
              <w:t>2.</w:t>
            </w:r>
            <w:r w:rsidR="008240A1">
              <w:rPr>
                <w:rFonts w:asciiTheme="minorHAnsi" w:hAnsiTheme="minorHAnsi" w:cstheme="minorHAnsi"/>
                <w:color w:val="auto"/>
                <w:lang w:val="en-GB" w:eastAsia="en-GB" w:bidi="en-GB"/>
              </w:rPr>
              <w:t xml:space="preserve"> The reasons linked with the higher catch are mainly linked to two </w:t>
            </w:r>
            <w:r w:rsidR="008240A1" w:rsidRPr="00E132D7">
              <w:rPr>
                <w:rFonts w:asciiTheme="minorHAnsi" w:hAnsiTheme="minorHAnsi" w:cstheme="minorHAnsi"/>
                <w:color w:val="auto"/>
                <w:lang w:val="en-GB" w:eastAsia="en-GB" w:bidi="en-GB"/>
              </w:rPr>
              <w:t>factors: a)</w:t>
            </w:r>
            <w:r w:rsidRPr="00E132D7">
              <w:rPr>
                <w:rFonts w:asciiTheme="minorHAnsi" w:hAnsiTheme="minorHAnsi" w:cstheme="minorHAnsi"/>
                <w:i/>
                <w:iCs/>
                <w:color w:val="auto"/>
                <w:lang w:val="en-GB" w:eastAsia="en-GB" w:bidi="en-GB"/>
              </w:rPr>
              <w:t xml:space="preserve"> </w:t>
            </w:r>
            <w:r w:rsidR="008240A1" w:rsidRPr="00E132D7">
              <w:rPr>
                <w:rFonts w:asciiTheme="minorHAnsi" w:hAnsiTheme="minorHAnsi" w:cstheme="minorHAnsi"/>
                <w:i/>
                <w:iCs/>
                <w:color w:val="auto"/>
                <w:lang w:val="en-GB" w:eastAsia="en-GB" w:bidi="en-GB"/>
              </w:rPr>
              <w:t>fuel prices increased during the past few years, prompting fishermen to</w:t>
            </w:r>
            <w:r w:rsidR="007B2165" w:rsidRPr="00E132D7">
              <w:rPr>
                <w:rFonts w:asciiTheme="minorHAnsi" w:hAnsiTheme="minorHAnsi" w:cstheme="minorHAnsi"/>
                <w:i/>
                <w:iCs/>
                <w:color w:val="auto"/>
                <w:lang w:val="en-GB" w:eastAsia="en-GB" w:bidi="en-GB"/>
              </w:rPr>
              <w:t xml:space="preserve"> fish</w:t>
            </w:r>
            <w:r w:rsidR="00895DB7" w:rsidRPr="00E132D7">
              <w:rPr>
                <w:rFonts w:asciiTheme="minorHAnsi" w:hAnsiTheme="minorHAnsi" w:cstheme="minorHAnsi"/>
                <w:i/>
                <w:iCs/>
                <w:color w:val="auto"/>
                <w:lang w:val="en-GB" w:eastAsia="en-GB" w:bidi="en-GB"/>
              </w:rPr>
              <w:t xml:space="preserve"> close to ports and with deep waters</w:t>
            </w:r>
            <w:r w:rsidR="008240A1" w:rsidRPr="00E132D7">
              <w:rPr>
                <w:rFonts w:asciiTheme="minorHAnsi" w:hAnsiTheme="minorHAnsi" w:cstheme="minorHAnsi"/>
                <w:i/>
                <w:iCs/>
                <w:color w:val="auto"/>
                <w:lang w:val="en-GB" w:eastAsia="en-GB" w:bidi="en-GB"/>
              </w:rPr>
              <w:t>,</w:t>
            </w:r>
            <w:r w:rsidR="007B2165" w:rsidRPr="00E132D7">
              <w:rPr>
                <w:rFonts w:asciiTheme="minorHAnsi" w:hAnsiTheme="minorHAnsi" w:cstheme="minorHAnsi"/>
                <w:i/>
                <w:iCs/>
                <w:color w:val="auto"/>
                <w:lang w:val="en-GB" w:eastAsia="en-GB" w:bidi="en-GB"/>
              </w:rPr>
              <w:t xml:space="preserve"> which are</w:t>
            </w:r>
            <w:r w:rsidR="008240A1" w:rsidRPr="00E132D7">
              <w:rPr>
                <w:rFonts w:asciiTheme="minorHAnsi" w:hAnsiTheme="minorHAnsi" w:cstheme="minorHAnsi"/>
                <w:i/>
                <w:iCs/>
                <w:color w:val="auto"/>
                <w:lang w:val="en-GB" w:eastAsia="en-GB" w:bidi="en-GB"/>
              </w:rPr>
              <w:t xml:space="preserve"> </w:t>
            </w:r>
            <w:r w:rsidR="007B2165" w:rsidRPr="00E132D7">
              <w:rPr>
                <w:rFonts w:asciiTheme="minorHAnsi" w:hAnsiTheme="minorHAnsi" w:cstheme="minorHAnsi"/>
                <w:i/>
                <w:iCs/>
                <w:color w:val="auto"/>
                <w:lang w:val="en-GB" w:eastAsia="en-GB" w:bidi="en-GB"/>
              </w:rPr>
              <w:t>usually productive fishing areas</w:t>
            </w:r>
            <w:r w:rsidR="008240A1" w:rsidRPr="00E132D7">
              <w:rPr>
                <w:rFonts w:asciiTheme="minorHAnsi" w:hAnsiTheme="minorHAnsi" w:cstheme="minorHAnsi"/>
                <w:i/>
                <w:iCs/>
                <w:color w:val="auto"/>
                <w:lang w:val="en-GB" w:eastAsia="en-GB" w:bidi="en-GB"/>
              </w:rPr>
              <w:t xml:space="preserve">; b) </w:t>
            </w:r>
            <w:r w:rsidR="007B2165" w:rsidRPr="00E132D7">
              <w:rPr>
                <w:rFonts w:asciiTheme="minorHAnsi" w:hAnsiTheme="minorHAnsi" w:cstheme="minorHAnsi"/>
                <w:i/>
                <w:iCs/>
                <w:color w:val="auto"/>
                <w:lang w:val="en-GB" w:eastAsia="en-GB" w:bidi="en-GB"/>
              </w:rPr>
              <w:t xml:space="preserve">exceptional catch of </w:t>
            </w:r>
            <w:r w:rsidR="00E132D7" w:rsidRPr="00E132D7">
              <w:rPr>
                <w:rFonts w:asciiTheme="minorHAnsi" w:hAnsiTheme="minorHAnsi" w:cstheme="minorHAnsi"/>
                <w:i/>
                <w:iCs/>
                <w:color w:val="auto"/>
                <w:lang w:val="en-GB" w:eastAsia="en-GB" w:bidi="en-GB"/>
              </w:rPr>
              <w:t>sardines</w:t>
            </w:r>
            <w:r w:rsidR="007B2165" w:rsidRPr="00E132D7">
              <w:rPr>
                <w:rFonts w:asciiTheme="minorHAnsi" w:hAnsiTheme="minorHAnsi" w:cstheme="minorHAnsi"/>
                <w:i/>
                <w:iCs/>
                <w:color w:val="auto"/>
                <w:lang w:val="en-GB" w:eastAsia="en-GB" w:bidi="en-GB"/>
              </w:rPr>
              <w:t>. T</w:t>
            </w:r>
            <w:r w:rsidR="005B4F80" w:rsidRPr="00E132D7">
              <w:rPr>
                <w:rFonts w:asciiTheme="minorHAnsi" w:hAnsiTheme="minorHAnsi" w:cstheme="minorHAnsi"/>
                <w:i/>
                <w:iCs/>
                <w:color w:val="auto"/>
                <w:lang w:val="en-GB" w:eastAsia="en-GB" w:bidi="en-GB"/>
              </w:rPr>
              <w:t>he Kg of sardines caught was so high</w:t>
            </w:r>
            <w:r w:rsidR="007B2165" w:rsidRPr="00E132D7">
              <w:rPr>
                <w:rFonts w:asciiTheme="minorHAnsi" w:hAnsiTheme="minorHAnsi" w:cstheme="minorHAnsi"/>
                <w:i/>
                <w:iCs/>
                <w:color w:val="auto"/>
                <w:lang w:val="en-GB" w:eastAsia="en-GB" w:bidi="en-GB"/>
              </w:rPr>
              <w:t xml:space="preserve"> - the highest number since the beginning of the monitoring program, with an estimated </w:t>
            </w:r>
            <w:r w:rsidR="005B4F80" w:rsidRPr="00E132D7">
              <w:rPr>
                <w:rFonts w:asciiTheme="minorHAnsi" w:hAnsiTheme="minorHAnsi" w:cstheme="minorHAnsi"/>
                <w:i/>
                <w:iCs/>
                <w:color w:val="auto"/>
                <w:lang w:val="en-GB" w:eastAsia="en-GB" w:bidi="en-GB"/>
              </w:rPr>
              <w:t>total amount of catch</w:t>
            </w:r>
            <w:r w:rsidR="007B2165" w:rsidRPr="00E132D7">
              <w:rPr>
                <w:rFonts w:asciiTheme="minorHAnsi" w:hAnsiTheme="minorHAnsi" w:cstheme="minorHAnsi"/>
                <w:i/>
                <w:iCs/>
                <w:color w:val="auto"/>
                <w:lang w:val="en-GB" w:eastAsia="en-GB" w:bidi="en-GB"/>
              </w:rPr>
              <w:t xml:space="preserve"> of</w:t>
            </w:r>
            <w:r w:rsidR="005B4F80" w:rsidRPr="00E132D7">
              <w:rPr>
                <w:rFonts w:asciiTheme="minorHAnsi" w:hAnsiTheme="minorHAnsi" w:cstheme="minorHAnsi"/>
                <w:i/>
                <w:iCs/>
                <w:color w:val="auto"/>
                <w:lang w:val="en-GB" w:eastAsia="en-GB" w:bidi="en-GB"/>
              </w:rPr>
              <w:t xml:space="preserve"> 80,000</w:t>
            </w:r>
            <w:r w:rsidR="00895DB7" w:rsidRPr="00E132D7">
              <w:rPr>
                <w:rFonts w:asciiTheme="minorHAnsi" w:hAnsiTheme="minorHAnsi" w:cstheme="minorHAnsi"/>
                <w:i/>
                <w:iCs/>
                <w:color w:val="auto"/>
                <w:lang w:val="en-GB" w:eastAsia="en-GB" w:bidi="en-GB"/>
              </w:rPr>
              <w:t xml:space="preserve"> </w:t>
            </w:r>
            <w:r w:rsidR="005B4F80" w:rsidRPr="00E132D7">
              <w:rPr>
                <w:rFonts w:asciiTheme="minorHAnsi" w:hAnsiTheme="minorHAnsi" w:cstheme="minorHAnsi"/>
                <w:i/>
                <w:iCs/>
                <w:color w:val="auto"/>
                <w:lang w:val="en-GB" w:eastAsia="en-GB" w:bidi="en-GB"/>
              </w:rPr>
              <w:t>K</w:t>
            </w:r>
            <w:r w:rsidR="00895DB7" w:rsidRPr="00E132D7">
              <w:rPr>
                <w:rFonts w:asciiTheme="minorHAnsi" w:hAnsiTheme="minorHAnsi" w:cstheme="minorHAnsi"/>
                <w:i/>
                <w:iCs/>
                <w:color w:val="auto"/>
                <w:lang w:val="en-GB" w:eastAsia="en-GB" w:bidi="en-GB"/>
              </w:rPr>
              <w:t>g</w:t>
            </w:r>
            <w:r w:rsidRPr="00E132D7">
              <w:rPr>
                <w:rFonts w:asciiTheme="minorHAnsi" w:hAnsiTheme="minorHAnsi" w:cstheme="minorHAnsi"/>
                <w:i/>
                <w:iCs/>
                <w:color w:val="auto"/>
                <w:lang w:val="en-GB" w:eastAsia="en-GB" w:bidi="en-GB"/>
              </w:rPr>
              <w:t xml:space="preserve">, that affected the </w:t>
            </w:r>
            <w:r w:rsidR="005B4F80" w:rsidRPr="00E132D7">
              <w:rPr>
                <w:rFonts w:asciiTheme="minorHAnsi" w:hAnsiTheme="minorHAnsi" w:cstheme="minorHAnsi"/>
                <w:i/>
                <w:iCs/>
                <w:color w:val="auto"/>
                <w:lang w:val="en-GB" w:eastAsia="en-GB" w:bidi="en-GB"/>
              </w:rPr>
              <w:t>trend. It is</w:t>
            </w:r>
            <w:r w:rsidRPr="00E132D7">
              <w:rPr>
                <w:rFonts w:asciiTheme="minorHAnsi" w:hAnsiTheme="minorHAnsi" w:cstheme="minorHAnsi"/>
                <w:i/>
                <w:iCs/>
                <w:color w:val="auto"/>
                <w:lang w:val="en-GB" w:eastAsia="en-GB" w:bidi="en-GB"/>
              </w:rPr>
              <w:t>.</w:t>
            </w:r>
          </w:p>
          <w:p w14:paraId="0512E295" w14:textId="28B540D3" w:rsidR="00904757" w:rsidRDefault="007B2165">
            <w:pPr>
              <w:pStyle w:val="Textbody"/>
              <w:spacing w:after="0"/>
              <w:rPr>
                <w:rFonts w:asciiTheme="minorHAnsi" w:hAnsiTheme="minorHAnsi" w:cstheme="minorHAnsi"/>
                <w:color w:val="4F81BD" w:themeColor="accent1"/>
                <w:lang w:val="en-GB" w:eastAsia="en-GB" w:bidi="en-GB"/>
              </w:rPr>
            </w:pPr>
            <w:r>
              <w:rPr>
                <w:rFonts w:asciiTheme="minorHAnsi" w:hAnsiTheme="minorHAnsi" w:cstheme="minorHAnsi"/>
                <w:color w:val="4F81BD" w:themeColor="accent1"/>
                <w:lang w:val="en-GB" w:eastAsia="en-GB" w:bidi="en-GB"/>
              </w:rPr>
              <w:t xml:space="preserve">Nevertheless, the Jordan authorities considered the overall negative </w:t>
            </w:r>
            <w:r w:rsidR="00E132D7">
              <w:rPr>
                <w:rFonts w:asciiTheme="minorHAnsi" w:hAnsiTheme="minorHAnsi" w:cstheme="minorHAnsi"/>
                <w:color w:val="4F81BD" w:themeColor="accent1"/>
                <w:lang w:val="en-GB" w:eastAsia="en-GB" w:bidi="en-GB"/>
              </w:rPr>
              <w:t>trend, and</w:t>
            </w:r>
            <w:r>
              <w:rPr>
                <w:rFonts w:asciiTheme="minorHAnsi" w:hAnsiTheme="minorHAnsi" w:cstheme="minorHAnsi"/>
                <w:color w:val="4F81BD" w:themeColor="accent1"/>
                <w:lang w:val="en-GB" w:eastAsia="en-GB" w:bidi="en-GB"/>
              </w:rPr>
              <w:t xml:space="preserve"> they imposed a full fishing ban between April and August 2021. Only deep-sea fishing was allowed between July and </w:t>
            </w:r>
            <w:r>
              <w:rPr>
                <w:rFonts w:asciiTheme="minorHAnsi" w:hAnsiTheme="minorHAnsi" w:cstheme="minorHAnsi"/>
                <w:color w:val="4F81BD" w:themeColor="accent1"/>
                <w:lang w:val="en-GB" w:eastAsia="en-GB" w:bidi="en-GB"/>
              </w:rPr>
              <w:lastRenderedPageBreak/>
              <w:t>August 2021.</w:t>
            </w:r>
          </w:p>
          <w:p w14:paraId="0E8170E8" w14:textId="77777777" w:rsidR="00904757" w:rsidRDefault="00000000">
            <w:pPr>
              <w:pStyle w:val="Textbody"/>
              <w:spacing w:after="0"/>
              <w:rPr>
                <w:rFonts w:asciiTheme="minorHAnsi" w:hAnsiTheme="minorHAnsi" w:cstheme="minorHAnsi"/>
                <w:color w:val="4F81BD" w:themeColor="accent1"/>
                <w:lang w:val="en-GB" w:eastAsia="en-GB" w:bidi="en-GB"/>
              </w:rPr>
            </w:pPr>
            <w:r>
              <w:rPr>
                <w:rFonts w:asciiTheme="minorHAnsi" w:hAnsiTheme="minorHAnsi" w:cstheme="minorHAnsi"/>
                <w:color w:val="4F81BD" w:themeColor="accent1"/>
                <w:lang w:val="en-GB" w:eastAsia="en-GB" w:bidi="en-GB"/>
              </w:rPr>
              <w:t>In 2022, between January and April there was another halt of fishing activities in shallow water, except catching bait.</w:t>
            </w:r>
          </w:p>
          <w:p w14:paraId="598F45E0" w14:textId="77777777" w:rsidR="00C73523" w:rsidRDefault="00C73523">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The indicator “Fisheries total catch by months (Kg) is updated (2014-2022). </w:t>
            </w:r>
          </w:p>
          <w:p w14:paraId="207A5F72" w14:textId="77777777" w:rsidR="00C73523" w:rsidRDefault="00C73523">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ACT recorded considerable Kgs of fish. The waters there are </w:t>
            </w:r>
            <w:proofErr w:type="gramStart"/>
            <w:r>
              <w:rPr>
                <w:rFonts w:asciiTheme="minorHAnsi" w:hAnsiTheme="minorHAnsi" w:cstheme="minorHAnsi"/>
                <w:color w:val="auto"/>
                <w:lang w:val="en-GB" w:eastAsia="en-GB" w:bidi="en-GB"/>
              </w:rPr>
              <w:t>deep</w:t>
            </w:r>
            <w:proofErr w:type="gramEnd"/>
            <w:r>
              <w:rPr>
                <w:rFonts w:asciiTheme="minorHAnsi" w:hAnsiTheme="minorHAnsi" w:cstheme="minorHAnsi"/>
                <w:color w:val="auto"/>
                <w:lang w:val="en-GB" w:eastAsia="en-GB" w:bidi="en-GB"/>
              </w:rPr>
              <w:t xml:space="preserve"> and the area is not disturbed by the human presences except for the cargos.</w:t>
            </w:r>
          </w:p>
          <w:p w14:paraId="1C2441C4" w14:textId="4EEED2D9" w:rsidR="00C879E0" w:rsidRDefault="00C879E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OMP (</w:t>
            </w:r>
            <w:r w:rsidR="00813DF0">
              <w:rPr>
                <w:rFonts w:asciiTheme="minorHAnsi" w:hAnsiTheme="minorHAnsi" w:cstheme="minorHAnsi"/>
                <w:color w:val="auto"/>
                <w:lang w:val="en-GB" w:eastAsia="en-GB" w:bidi="en-GB"/>
              </w:rPr>
              <w:t xml:space="preserve">Opposite Marine Park) is also an area with high fishing activity. </w:t>
            </w:r>
          </w:p>
          <w:p w14:paraId="1FEEAF5B" w14:textId="77777777" w:rsidR="00C879E0" w:rsidRDefault="00813DF0" w:rsidP="00813DF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The data that are shown on the ISP confirmed the opinion of the fishermen, interviewed by Hala. </w:t>
            </w:r>
          </w:p>
          <w:p w14:paraId="6128D15F" w14:textId="7DE932EE" w:rsidR="00902213" w:rsidRPr="00C73523" w:rsidRDefault="00902213" w:rsidP="00813DF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The third area where the </w:t>
            </w:r>
            <w:proofErr w:type="spellStart"/>
            <w:r>
              <w:rPr>
                <w:rFonts w:asciiTheme="minorHAnsi" w:hAnsiTheme="minorHAnsi" w:cstheme="minorHAnsi"/>
                <w:color w:val="auto"/>
                <w:lang w:val="en-GB" w:eastAsia="en-GB" w:bidi="en-GB"/>
              </w:rPr>
              <w:t>fishemen</w:t>
            </w:r>
            <w:proofErr w:type="spellEnd"/>
            <w:r>
              <w:rPr>
                <w:rFonts w:asciiTheme="minorHAnsi" w:hAnsiTheme="minorHAnsi" w:cstheme="minorHAnsi"/>
                <w:color w:val="auto"/>
                <w:lang w:val="en-GB" w:eastAsia="en-GB" w:bidi="en-GB"/>
              </w:rPr>
              <w:t xml:space="preserve"> said that are going is HA (Hotel area), but in this case the amount of Kgs is not relevant like the other areas.</w:t>
            </w:r>
            <w:r w:rsidR="00F20BE7">
              <w:rPr>
                <w:rFonts w:asciiTheme="minorHAnsi" w:hAnsiTheme="minorHAnsi" w:cstheme="minorHAnsi"/>
                <w:color w:val="auto"/>
                <w:lang w:val="en-GB" w:eastAsia="en-GB" w:bidi="en-GB"/>
              </w:rPr>
              <w:t xml:space="preserve"> This because they are pushed away by the military boats due to the accusation of annoying the tourists, despite that it is a legal fishing area.</w:t>
            </w:r>
            <w:r w:rsidR="008628B1">
              <w:rPr>
                <w:rFonts w:asciiTheme="minorHAnsi" w:hAnsiTheme="minorHAnsi" w:cstheme="minorHAnsi"/>
                <w:color w:val="auto"/>
                <w:lang w:val="en-GB" w:eastAsia="en-GB" w:bidi="en-GB"/>
              </w:rPr>
              <w:t xml:space="preserve"> </w:t>
            </w:r>
            <w:proofErr w:type="gramStart"/>
            <w:r w:rsidR="008628B1">
              <w:rPr>
                <w:rFonts w:asciiTheme="minorHAnsi" w:hAnsiTheme="minorHAnsi" w:cstheme="minorHAnsi"/>
                <w:color w:val="auto"/>
                <w:lang w:val="en-GB" w:eastAsia="en-GB" w:bidi="en-GB"/>
              </w:rPr>
              <w:t>Also</w:t>
            </w:r>
            <w:proofErr w:type="gramEnd"/>
            <w:r w:rsidR="008628B1">
              <w:rPr>
                <w:rFonts w:asciiTheme="minorHAnsi" w:hAnsiTheme="minorHAnsi" w:cstheme="minorHAnsi"/>
                <w:color w:val="auto"/>
                <w:lang w:val="en-GB" w:eastAsia="en-GB" w:bidi="en-GB"/>
              </w:rPr>
              <w:t xml:space="preserve"> they are put cages, so the technique is different</w:t>
            </w:r>
            <w:r w:rsidR="00872E0F">
              <w:rPr>
                <w:rFonts w:asciiTheme="minorHAnsi" w:hAnsiTheme="minorHAnsi" w:cstheme="minorHAnsi"/>
                <w:color w:val="auto"/>
                <w:lang w:val="en-GB" w:eastAsia="en-GB" w:bidi="en-GB"/>
              </w:rPr>
              <w:t xml:space="preserve"> compared with other areas.</w:t>
            </w: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5F511A9" w14:textId="77777777" w:rsidR="00904757" w:rsidRDefault="00000000">
            <w:pPr>
              <w:rPr>
                <w:rFonts w:asciiTheme="minorHAnsi" w:hAnsiTheme="minorHAnsi" w:cstheme="minorHAnsi"/>
                <w:sz w:val="20"/>
                <w:szCs w:val="20"/>
                <w:lang w:val="en-GB"/>
              </w:rPr>
            </w:pPr>
            <w:r>
              <w:rPr>
                <w:rFonts w:asciiTheme="minorHAnsi" w:hAnsiTheme="minorHAnsi" w:cstheme="minorHAnsi"/>
                <w:sz w:val="20"/>
                <w:szCs w:val="20"/>
                <w:lang w:val="en-GB"/>
              </w:rPr>
              <w:lastRenderedPageBreak/>
              <w:t>[Fish (Id=33)]</w:t>
            </w:r>
          </w:p>
          <w:p w14:paraId="55B36CAA" w14:textId="77777777" w:rsidR="00904757" w:rsidRDefault="00904757">
            <w:pPr>
              <w:rPr>
                <w:rFonts w:asciiTheme="minorHAnsi" w:hAnsiTheme="minorHAnsi" w:cstheme="minorHAnsi"/>
                <w:sz w:val="20"/>
                <w:szCs w:val="20"/>
                <w:lang w:val="en-GB"/>
              </w:rPr>
            </w:pPr>
          </w:p>
          <w:p w14:paraId="5F5CA1BA" w14:textId="77777777" w:rsidR="00904757" w:rsidRDefault="00904757">
            <w:pPr>
              <w:rPr>
                <w:rFonts w:asciiTheme="minorHAnsi" w:hAnsiTheme="minorHAnsi" w:cstheme="minorHAnsi"/>
                <w:sz w:val="20"/>
                <w:szCs w:val="20"/>
                <w:lang w:val="en-GB"/>
              </w:rPr>
            </w:pPr>
          </w:p>
          <w:p w14:paraId="7FB552F4" w14:textId="77777777" w:rsidR="00904757" w:rsidRDefault="00904757">
            <w:pPr>
              <w:rPr>
                <w:rFonts w:asciiTheme="minorHAnsi" w:hAnsiTheme="minorHAnsi" w:cstheme="minorHAnsi"/>
                <w:sz w:val="20"/>
                <w:szCs w:val="20"/>
                <w:lang w:val="en-GB"/>
              </w:rPr>
            </w:pPr>
          </w:p>
          <w:p w14:paraId="6A3C5A8A" w14:textId="77777777" w:rsidR="00904757" w:rsidRDefault="00904757">
            <w:pPr>
              <w:rPr>
                <w:rFonts w:asciiTheme="minorHAnsi" w:hAnsiTheme="minorHAnsi" w:cstheme="minorHAnsi"/>
                <w:sz w:val="20"/>
                <w:szCs w:val="20"/>
                <w:lang w:val="en-GB"/>
              </w:rPr>
            </w:pPr>
          </w:p>
          <w:p w14:paraId="286A62BC" w14:textId="77777777" w:rsidR="00904757" w:rsidRDefault="00904757">
            <w:pPr>
              <w:rPr>
                <w:rFonts w:asciiTheme="minorHAnsi" w:hAnsiTheme="minorHAnsi" w:cstheme="minorHAnsi"/>
                <w:sz w:val="20"/>
                <w:szCs w:val="20"/>
                <w:lang w:val="en-GB"/>
              </w:rPr>
            </w:pPr>
          </w:p>
          <w:p w14:paraId="145A90C7" w14:textId="77777777" w:rsidR="00904757" w:rsidRDefault="00904757">
            <w:pPr>
              <w:rPr>
                <w:rFonts w:asciiTheme="minorHAnsi" w:hAnsiTheme="minorHAnsi" w:cstheme="minorHAnsi"/>
                <w:sz w:val="20"/>
                <w:szCs w:val="20"/>
                <w:lang w:val="en-GB"/>
              </w:rPr>
            </w:pPr>
          </w:p>
          <w:p w14:paraId="7170EAE5" w14:textId="77777777" w:rsidR="00904757" w:rsidRDefault="00904757">
            <w:pPr>
              <w:rPr>
                <w:rFonts w:asciiTheme="minorHAnsi" w:hAnsiTheme="minorHAnsi" w:cstheme="minorHAnsi"/>
                <w:sz w:val="20"/>
                <w:szCs w:val="20"/>
                <w:lang w:val="en-GB"/>
              </w:rPr>
            </w:pPr>
          </w:p>
          <w:p w14:paraId="13F053C5" w14:textId="77777777" w:rsidR="00904757" w:rsidRDefault="00904757">
            <w:pPr>
              <w:rPr>
                <w:rFonts w:asciiTheme="minorHAnsi" w:hAnsiTheme="minorHAnsi" w:cstheme="minorHAnsi"/>
                <w:sz w:val="20"/>
                <w:szCs w:val="20"/>
                <w:lang w:val="en-GB"/>
              </w:rPr>
            </w:pPr>
          </w:p>
          <w:p w14:paraId="05CA7AB8" w14:textId="77777777" w:rsidR="00904757" w:rsidRDefault="00904757">
            <w:pPr>
              <w:rPr>
                <w:rFonts w:asciiTheme="minorHAnsi" w:hAnsiTheme="minorHAnsi" w:cstheme="minorHAnsi"/>
                <w:sz w:val="20"/>
                <w:szCs w:val="20"/>
                <w:lang w:val="en-GB"/>
              </w:rPr>
            </w:pPr>
          </w:p>
          <w:p w14:paraId="43D2A9A1" w14:textId="77777777" w:rsidR="00904757" w:rsidRDefault="00904757">
            <w:pPr>
              <w:rPr>
                <w:rFonts w:asciiTheme="minorHAnsi" w:hAnsiTheme="minorHAnsi" w:cstheme="minorHAnsi"/>
                <w:sz w:val="20"/>
                <w:szCs w:val="20"/>
                <w:lang w:val="en-GB"/>
              </w:rPr>
            </w:pPr>
          </w:p>
          <w:p w14:paraId="03C25597" w14:textId="77777777" w:rsidR="00904757" w:rsidRDefault="00904757">
            <w:pPr>
              <w:rPr>
                <w:rFonts w:asciiTheme="minorHAnsi" w:hAnsiTheme="minorHAnsi" w:cstheme="minorHAnsi"/>
                <w:sz w:val="20"/>
                <w:szCs w:val="20"/>
                <w:lang w:val="en-GB"/>
              </w:rPr>
            </w:pPr>
          </w:p>
          <w:p w14:paraId="515A3C00" w14:textId="77777777" w:rsidR="00904757" w:rsidRDefault="00904757">
            <w:pPr>
              <w:rPr>
                <w:rFonts w:asciiTheme="minorHAnsi" w:hAnsiTheme="minorHAnsi" w:cstheme="minorHAnsi"/>
                <w:sz w:val="20"/>
                <w:szCs w:val="20"/>
                <w:lang w:val="en-GB"/>
              </w:rPr>
            </w:pPr>
          </w:p>
          <w:p w14:paraId="0DBCA40B" w14:textId="77777777" w:rsidR="00904757" w:rsidRDefault="00904757">
            <w:pPr>
              <w:rPr>
                <w:rFonts w:asciiTheme="minorHAnsi" w:hAnsiTheme="minorHAnsi" w:cstheme="minorHAnsi"/>
                <w:sz w:val="20"/>
                <w:szCs w:val="20"/>
                <w:lang w:val="en-GB"/>
              </w:rPr>
            </w:pPr>
          </w:p>
          <w:p w14:paraId="18EDFDE2" w14:textId="77777777" w:rsidR="00904757" w:rsidRDefault="00904757">
            <w:pPr>
              <w:rPr>
                <w:rFonts w:asciiTheme="minorHAnsi" w:hAnsiTheme="minorHAnsi" w:cstheme="minorHAnsi"/>
                <w:sz w:val="20"/>
                <w:szCs w:val="20"/>
                <w:lang w:val="en-GB"/>
              </w:rPr>
            </w:pPr>
          </w:p>
          <w:p w14:paraId="7D31904E" w14:textId="77777777" w:rsidR="00904757" w:rsidRDefault="00904757">
            <w:pPr>
              <w:rPr>
                <w:rFonts w:asciiTheme="minorHAnsi" w:hAnsiTheme="minorHAnsi" w:cstheme="minorHAnsi"/>
                <w:sz w:val="20"/>
                <w:szCs w:val="20"/>
                <w:lang w:val="en-GB"/>
              </w:rPr>
            </w:pPr>
          </w:p>
          <w:p w14:paraId="7179EBEE" w14:textId="77777777" w:rsidR="00904757" w:rsidRDefault="00904757">
            <w:pPr>
              <w:rPr>
                <w:rFonts w:asciiTheme="minorHAnsi" w:hAnsiTheme="minorHAnsi" w:cstheme="minorHAnsi"/>
                <w:sz w:val="20"/>
                <w:szCs w:val="20"/>
                <w:lang w:val="en-GB"/>
              </w:rPr>
            </w:pPr>
          </w:p>
          <w:p w14:paraId="6D5D035E" w14:textId="77777777" w:rsidR="00904757" w:rsidRDefault="00904757">
            <w:pPr>
              <w:rPr>
                <w:rFonts w:asciiTheme="minorHAnsi" w:hAnsiTheme="minorHAnsi" w:cstheme="minorHAnsi"/>
                <w:sz w:val="20"/>
                <w:szCs w:val="20"/>
                <w:lang w:val="en-GB"/>
              </w:rPr>
            </w:pPr>
          </w:p>
          <w:p w14:paraId="24571B5F" w14:textId="77777777" w:rsidR="00904757" w:rsidRDefault="00904757">
            <w:pPr>
              <w:rPr>
                <w:rFonts w:asciiTheme="minorHAnsi" w:hAnsiTheme="minorHAnsi" w:cstheme="minorHAnsi"/>
                <w:sz w:val="20"/>
                <w:szCs w:val="20"/>
                <w:lang w:val="en-GB"/>
              </w:rPr>
            </w:pPr>
          </w:p>
          <w:p w14:paraId="3CC1C67B" w14:textId="77777777" w:rsidR="00904757" w:rsidRDefault="00904757">
            <w:pPr>
              <w:rPr>
                <w:rFonts w:asciiTheme="minorHAnsi" w:hAnsiTheme="minorHAnsi" w:cstheme="minorHAnsi"/>
                <w:sz w:val="20"/>
                <w:szCs w:val="20"/>
                <w:lang w:val="en-GB"/>
              </w:rPr>
            </w:pPr>
          </w:p>
          <w:p w14:paraId="70E834A6" w14:textId="77777777" w:rsidR="00904757" w:rsidRDefault="00904757">
            <w:pPr>
              <w:rPr>
                <w:rFonts w:asciiTheme="minorHAnsi" w:hAnsiTheme="minorHAnsi" w:cstheme="minorHAnsi"/>
                <w:sz w:val="20"/>
                <w:szCs w:val="20"/>
                <w:lang w:val="en-GB"/>
              </w:rPr>
            </w:pPr>
          </w:p>
          <w:p w14:paraId="1738A796" w14:textId="77777777" w:rsidR="00904757" w:rsidRDefault="00904757">
            <w:pPr>
              <w:rPr>
                <w:rFonts w:asciiTheme="minorHAnsi" w:hAnsiTheme="minorHAnsi" w:cstheme="minorHAnsi"/>
                <w:sz w:val="20"/>
                <w:szCs w:val="20"/>
                <w:lang w:val="en-GB"/>
              </w:rPr>
            </w:pPr>
          </w:p>
          <w:p w14:paraId="7381F2E4" w14:textId="77777777" w:rsidR="00904757" w:rsidRDefault="00904757">
            <w:pPr>
              <w:rPr>
                <w:rFonts w:asciiTheme="minorHAnsi" w:hAnsiTheme="minorHAnsi" w:cstheme="minorHAnsi"/>
                <w:sz w:val="20"/>
                <w:szCs w:val="20"/>
                <w:lang w:val="en-GB"/>
              </w:rPr>
            </w:pPr>
          </w:p>
          <w:p w14:paraId="5B500704" w14:textId="77777777" w:rsidR="00904757" w:rsidRDefault="00904757">
            <w:pPr>
              <w:rPr>
                <w:rFonts w:asciiTheme="minorHAnsi" w:hAnsiTheme="minorHAnsi" w:cstheme="minorHAnsi"/>
                <w:color w:val="auto"/>
                <w:sz w:val="20"/>
                <w:szCs w:val="20"/>
                <w:lang w:val="en-GB" w:eastAsia="en-GB" w:bidi="en-GB"/>
              </w:rPr>
            </w:pPr>
          </w:p>
          <w:p w14:paraId="282A1DC4" w14:textId="77777777" w:rsidR="00904757" w:rsidRDefault="00904757">
            <w:pPr>
              <w:jc w:val="right"/>
              <w:rPr>
                <w:rFonts w:asciiTheme="minorHAnsi" w:hAnsiTheme="minorHAnsi" w:cstheme="minorHAnsi"/>
                <w:sz w:val="20"/>
                <w:szCs w:val="20"/>
                <w:lang w:val="en-GB"/>
              </w:rPr>
            </w:pP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2C49E99" w14:textId="4998E486" w:rsidR="00904757" w:rsidRDefault="00000000">
            <w:pPr>
              <w:pStyle w:val="Textbody"/>
              <w:spacing w:after="0"/>
              <w:rPr>
                <w:rFonts w:asciiTheme="minorHAnsi" w:hAnsiTheme="minorHAnsi" w:cstheme="minorHAnsi"/>
                <w:color w:val="auto"/>
                <w:lang w:val="en-GB"/>
              </w:rPr>
            </w:pPr>
            <w:r>
              <w:rPr>
                <w:rFonts w:asciiTheme="minorHAnsi" w:hAnsiTheme="minorHAnsi" w:cstheme="minorHAnsi"/>
                <w:color w:val="auto"/>
                <w:lang w:val="en-GB" w:eastAsia="en-GB" w:bidi="en-GB"/>
              </w:rPr>
              <w:t>This component belongs to the “Fauna” Container. It</w:t>
            </w:r>
            <w:r>
              <w:rPr>
                <w:rFonts w:asciiTheme="minorHAnsi" w:hAnsiTheme="minorHAnsi" w:cstheme="minorHAnsi"/>
                <w:color w:val="auto"/>
                <w:lang w:val="en-GB"/>
              </w:rPr>
              <w:t xml:space="preserve"> include</w:t>
            </w:r>
            <w:r>
              <w:rPr>
                <w:rFonts w:asciiTheme="minorHAnsi" w:hAnsiTheme="minorHAnsi" w:cstheme="minorHAnsi"/>
                <w:color w:val="auto"/>
                <w:lang w:val="en-GB" w:eastAsia="en-GB" w:bidi="en-GB"/>
              </w:rPr>
              <w:t>s</w:t>
            </w:r>
            <w:r>
              <w:rPr>
                <w:rFonts w:asciiTheme="minorHAnsi" w:hAnsiTheme="minorHAnsi" w:cstheme="minorHAnsi"/>
                <w:color w:val="auto"/>
                <w:lang w:val="en-GB"/>
              </w:rPr>
              <w:t xml:space="preserve"> </w:t>
            </w:r>
            <w:r>
              <w:rPr>
                <w:rFonts w:asciiTheme="minorHAnsi" w:hAnsiTheme="minorHAnsi" w:cstheme="minorHAnsi"/>
                <w:color w:val="auto"/>
                <w:lang w:val="en-GB" w:eastAsia="en-GB" w:bidi="en-GB"/>
              </w:rPr>
              <w:t xml:space="preserve">the following </w:t>
            </w:r>
            <w:r>
              <w:rPr>
                <w:rFonts w:asciiTheme="minorHAnsi" w:hAnsiTheme="minorHAnsi" w:cstheme="minorHAnsi"/>
                <w:color w:val="auto"/>
                <w:lang w:val="en-GB"/>
              </w:rPr>
              <w:t>subcomponents</w:t>
            </w:r>
            <w:r>
              <w:rPr>
                <w:rFonts w:asciiTheme="minorHAnsi" w:hAnsiTheme="minorHAnsi" w:cstheme="minorHAnsi"/>
                <w:color w:val="auto"/>
                <w:lang w:val="en-GB" w:eastAsia="en-GB" w:bidi="en-GB"/>
              </w:rPr>
              <w:t>: “Pelagic fish”, “Reef fish”</w:t>
            </w:r>
            <w:r w:rsidR="006B3C9A">
              <w:rPr>
                <w:rFonts w:asciiTheme="minorHAnsi" w:hAnsiTheme="minorHAnsi" w:cstheme="minorHAnsi"/>
                <w:color w:val="auto"/>
                <w:lang w:val="en-GB" w:eastAsia="en-GB" w:bidi="en-GB"/>
              </w:rPr>
              <w:t xml:space="preserve"> (see Row N.3)</w:t>
            </w:r>
            <w:r>
              <w:rPr>
                <w:rFonts w:asciiTheme="minorHAnsi" w:hAnsiTheme="minorHAnsi" w:cstheme="minorHAnsi"/>
                <w:color w:val="auto"/>
                <w:lang w:val="en-GB" w:eastAsia="en-GB" w:bidi="en-GB"/>
              </w:rPr>
              <w:t>, “Coastal fish”</w:t>
            </w:r>
            <w:r w:rsidR="006B3C9A">
              <w:rPr>
                <w:rFonts w:asciiTheme="minorHAnsi" w:hAnsiTheme="minorHAnsi" w:cstheme="minorHAnsi"/>
                <w:color w:val="auto"/>
                <w:lang w:val="en-GB" w:eastAsia="en-GB" w:bidi="en-GB"/>
              </w:rPr>
              <w:t xml:space="preserve"> (see Row N. 4)</w:t>
            </w:r>
            <w:r>
              <w:rPr>
                <w:rFonts w:asciiTheme="minorHAnsi" w:hAnsiTheme="minorHAnsi" w:cstheme="minorHAnsi"/>
                <w:color w:val="auto"/>
                <w:lang w:val="en-GB"/>
              </w:rPr>
              <w:t>, “M</w:t>
            </w:r>
            <w:r>
              <w:rPr>
                <w:rFonts w:asciiTheme="minorHAnsi" w:hAnsiTheme="minorHAnsi" w:cstheme="minorHAnsi"/>
                <w:color w:val="auto"/>
                <w:lang w:val="en-GB" w:eastAsia="en-GB" w:bidi="en-GB"/>
              </w:rPr>
              <w:t>igratory fish”</w:t>
            </w:r>
            <w:r w:rsidR="006B3C9A">
              <w:rPr>
                <w:rFonts w:asciiTheme="minorHAnsi" w:hAnsiTheme="minorHAnsi" w:cstheme="minorHAnsi"/>
                <w:color w:val="auto"/>
                <w:lang w:val="en-GB" w:eastAsia="en-GB" w:bidi="en-GB"/>
              </w:rPr>
              <w:t>.</w:t>
            </w:r>
          </w:p>
          <w:p w14:paraId="7C054ED6" w14:textId="4BBAB191" w:rsidR="00904757" w:rsidRDefault="00000000">
            <w:pPr>
              <w:pStyle w:val="Textbody"/>
              <w:spacing w:after="0"/>
              <w:rPr>
                <w:rFonts w:asciiTheme="minorHAnsi" w:hAnsiTheme="minorHAnsi" w:cstheme="minorHAnsi"/>
                <w:color w:val="FF0000"/>
                <w:lang w:val="en-GB" w:eastAsia="en-GB" w:bidi="en-GB"/>
              </w:rPr>
            </w:pPr>
            <w:r>
              <w:rPr>
                <w:rFonts w:asciiTheme="minorHAnsi" w:hAnsiTheme="minorHAnsi" w:cstheme="minorHAnsi"/>
                <w:color w:val="FF0000"/>
                <w:lang w:val="en-GB"/>
              </w:rPr>
              <w:t>At the actual stage (August</w:t>
            </w:r>
            <w:r w:rsidR="00956DFB">
              <w:rPr>
                <w:rFonts w:asciiTheme="minorHAnsi" w:hAnsiTheme="minorHAnsi" w:cstheme="minorHAnsi"/>
                <w:color w:val="FF0000"/>
                <w:lang w:val="en-GB"/>
              </w:rPr>
              <w:t xml:space="preserve"> and November</w:t>
            </w:r>
            <w:r>
              <w:rPr>
                <w:rFonts w:asciiTheme="minorHAnsi" w:hAnsiTheme="minorHAnsi" w:cstheme="minorHAnsi"/>
                <w:color w:val="FF0000"/>
                <w:lang w:val="en-GB"/>
              </w:rPr>
              <w:t xml:space="preserve"> 2022), the ISP software has not data entered of </w:t>
            </w:r>
            <w:r>
              <w:rPr>
                <w:rFonts w:asciiTheme="minorHAnsi" w:hAnsiTheme="minorHAnsi" w:cstheme="minorHAnsi"/>
                <w:color w:val="FF0000"/>
                <w:lang w:val="en-GB" w:eastAsia="en-GB" w:bidi="en-GB"/>
              </w:rPr>
              <w:t>“Pelagic fish”, “Coastal fish”</w:t>
            </w:r>
            <w:r>
              <w:rPr>
                <w:rFonts w:asciiTheme="minorHAnsi" w:hAnsiTheme="minorHAnsi" w:cstheme="minorHAnsi"/>
                <w:color w:val="FF0000"/>
                <w:lang w:val="en-GB"/>
              </w:rPr>
              <w:t>, “M</w:t>
            </w:r>
            <w:r>
              <w:rPr>
                <w:rFonts w:asciiTheme="minorHAnsi" w:hAnsiTheme="minorHAnsi" w:cstheme="minorHAnsi"/>
                <w:color w:val="FF0000"/>
                <w:lang w:val="en-GB" w:eastAsia="en-GB" w:bidi="en-GB"/>
              </w:rPr>
              <w:t>igratory fish”</w:t>
            </w:r>
            <w:r w:rsidR="00895DB7">
              <w:rPr>
                <w:rFonts w:asciiTheme="minorHAnsi" w:hAnsiTheme="minorHAnsi" w:cstheme="minorHAnsi"/>
                <w:color w:val="FF0000"/>
                <w:lang w:val="en-GB" w:eastAsia="en-GB" w:bidi="en-GB"/>
              </w:rPr>
              <w:t xml:space="preserve"> from the National Monitoring Programme.</w:t>
            </w:r>
          </w:p>
          <w:p w14:paraId="1AD6F5C9" w14:textId="749181AB" w:rsidR="00895DB7" w:rsidRPr="00CF6A08" w:rsidRDefault="00895DB7">
            <w:pPr>
              <w:pStyle w:val="Textbody"/>
              <w:spacing w:after="0"/>
              <w:rPr>
                <w:rFonts w:asciiTheme="minorHAnsi" w:hAnsiTheme="minorHAnsi" w:cstheme="minorHAnsi"/>
                <w:color w:val="00B0F0"/>
                <w:lang w:val="en-GB" w:eastAsia="en-GB" w:bidi="en-GB"/>
              </w:rPr>
            </w:pPr>
            <w:r>
              <w:rPr>
                <w:rFonts w:asciiTheme="minorHAnsi" w:hAnsiTheme="minorHAnsi" w:cstheme="minorHAnsi"/>
                <w:color w:val="auto"/>
                <w:lang w:val="en-GB" w:eastAsia="en-GB" w:bidi="en-GB"/>
              </w:rPr>
              <w:t>Data from Marine Habitat Map: a ch</w:t>
            </w:r>
            <w:r w:rsidR="00CF6A08">
              <w:rPr>
                <w:rFonts w:asciiTheme="minorHAnsi" w:hAnsiTheme="minorHAnsi" w:cstheme="minorHAnsi"/>
                <w:color w:val="auto"/>
                <w:lang w:val="en-GB" w:eastAsia="en-GB" w:bidi="en-GB"/>
              </w:rPr>
              <w:t xml:space="preserve">eck list of the </w:t>
            </w:r>
            <w:r w:rsidR="00FE0F09">
              <w:rPr>
                <w:rFonts w:asciiTheme="minorHAnsi" w:hAnsiTheme="minorHAnsi" w:cstheme="minorHAnsi"/>
                <w:color w:val="auto"/>
                <w:lang w:val="en-GB" w:eastAsia="en-GB" w:bidi="en-GB"/>
              </w:rPr>
              <w:t>f</w:t>
            </w:r>
            <w:r w:rsidR="00CF6A08">
              <w:rPr>
                <w:rFonts w:asciiTheme="minorHAnsi" w:hAnsiTheme="minorHAnsi" w:cstheme="minorHAnsi"/>
                <w:color w:val="auto"/>
                <w:lang w:val="en-GB" w:eastAsia="en-GB" w:bidi="en-GB"/>
              </w:rPr>
              <w:t>ish species is available and entered in the SQL</w:t>
            </w:r>
            <w:r w:rsidR="00CF6A08" w:rsidRPr="00CF6A08">
              <w:rPr>
                <w:rFonts w:asciiTheme="minorHAnsi" w:hAnsiTheme="minorHAnsi" w:cstheme="minorHAnsi"/>
                <w:color w:val="auto"/>
                <w:lang w:val="en-GB" w:eastAsia="en-GB" w:bidi="en-GB"/>
              </w:rPr>
              <w:t>;</w:t>
            </w:r>
            <w:r w:rsidR="00CF6A08" w:rsidRPr="00CF6A08">
              <w:rPr>
                <w:rFonts w:asciiTheme="minorHAnsi" w:hAnsiTheme="minorHAnsi" w:cstheme="minorHAnsi"/>
                <w:color w:val="00B0F0"/>
                <w:lang w:val="en-GB" w:eastAsia="en-GB" w:bidi="en-GB"/>
              </w:rPr>
              <w:t xml:space="preserve"> it will be entered by half November</w:t>
            </w:r>
            <w:r w:rsidR="00CF6A08">
              <w:rPr>
                <w:rFonts w:asciiTheme="minorHAnsi" w:hAnsiTheme="minorHAnsi" w:cstheme="minorHAnsi"/>
                <w:color w:val="00B0F0"/>
                <w:lang w:val="en-GB" w:eastAsia="en-GB" w:bidi="en-GB"/>
              </w:rPr>
              <w:t>.</w:t>
            </w:r>
          </w:p>
          <w:p w14:paraId="72AE604D" w14:textId="77777777" w:rsidR="00904757" w:rsidRDefault="00904757">
            <w:pPr>
              <w:pStyle w:val="Textbody"/>
              <w:spacing w:after="0"/>
              <w:rPr>
                <w:rFonts w:asciiTheme="minorHAnsi" w:hAnsiTheme="minorHAnsi" w:cstheme="minorHAnsi"/>
                <w:i/>
                <w:iCs/>
                <w:color w:val="auto"/>
                <w:lang w:val="en-GB"/>
              </w:rPr>
            </w:pPr>
          </w:p>
          <w:p w14:paraId="7B0482FA" w14:textId="77777777" w:rsidR="00904757" w:rsidRDefault="00000000">
            <w:pPr>
              <w:pStyle w:val="Textbody"/>
              <w:spacing w:after="0"/>
              <w:rPr>
                <w:rFonts w:asciiTheme="minorHAnsi" w:hAnsiTheme="minorHAnsi" w:cstheme="minorHAnsi"/>
                <w:color w:val="auto"/>
                <w:lang w:val="en-GB"/>
              </w:rPr>
            </w:pPr>
            <w:r>
              <w:rPr>
                <w:rFonts w:asciiTheme="minorHAnsi" w:hAnsiTheme="minorHAnsi" w:cstheme="minorHAnsi"/>
                <w:color w:val="auto"/>
                <w:lang w:val="en-GB" w:eastAsia="en-GB" w:bidi="en-GB"/>
              </w:rPr>
              <w:t xml:space="preserve">The “Reef fish” subcomponent has the direct relation with the coral reef health and the data are collected through </w:t>
            </w:r>
            <w:proofErr w:type="spellStart"/>
            <w:r>
              <w:rPr>
                <w:rFonts w:asciiTheme="minorHAnsi" w:hAnsiTheme="minorHAnsi" w:cstheme="minorHAnsi"/>
                <w:color w:val="auto"/>
                <w:lang w:val="en-GB" w:eastAsia="en-GB" w:bidi="en-GB"/>
              </w:rPr>
              <w:t>ReefCheck</w:t>
            </w:r>
            <w:proofErr w:type="spellEnd"/>
            <w:r>
              <w:rPr>
                <w:rFonts w:asciiTheme="minorHAnsi" w:hAnsiTheme="minorHAnsi" w:cstheme="minorHAnsi"/>
                <w:color w:val="auto"/>
                <w:lang w:val="en-GB" w:eastAsia="en-GB" w:bidi="en-GB"/>
              </w:rPr>
              <w:t xml:space="preserve"> and the National Monitoring programme.</w:t>
            </w:r>
          </w:p>
          <w:p w14:paraId="35A8E373" w14:textId="77777777" w:rsidR="00904757" w:rsidRDefault="00000000">
            <w:pPr>
              <w:pStyle w:val="Textbody"/>
              <w:spacing w:after="0"/>
              <w:rPr>
                <w:rFonts w:asciiTheme="minorHAnsi" w:hAnsiTheme="minorHAnsi" w:cstheme="minorHAnsi"/>
                <w:color w:val="4F81BD" w:themeColor="accent1"/>
                <w:lang w:val="en-GB" w:eastAsia="en-GB" w:bidi="en-GB"/>
              </w:rPr>
            </w:pPr>
            <w:r>
              <w:rPr>
                <w:rFonts w:asciiTheme="minorHAnsi" w:hAnsiTheme="minorHAnsi" w:cstheme="minorHAnsi"/>
                <w:color w:val="4F81BD" w:themeColor="accent1"/>
                <w:lang w:val="en-GB" w:eastAsia="en-GB" w:bidi="en-GB"/>
              </w:rPr>
              <w:t xml:space="preserve">The fish species listed in the “Fish” component could be affected by the fishery activities: 1) directly, because unregulated fishing and/or overfishing could have negative impacts on the trophic network, unbalancing the marine ecosystems; 2) indirectly. Some fishing techniques can increase the probability of by catching no-target species or sea birds (2006), some others have a relevance in </w:t>
            </w:r>
            <w:r w:rsidR="00DD6244">
              <w:rPr>
                <w:rFonts w:asciiTheme="minorHAnsi" w:hAnsiTheme="minorHAnsi" w:cstheme="minorHAnsi"/>
                <w:color w:val="4F81BD" w:themeColor="accent1"/>
                <w:lang w:val="en-GB" w:eastAsia="en-GB" w:bidi="en-GB"/>
              </w:rPr>
              <w:t>the ghost</w:t>
            </w:r>
            <w:r>
              <w:rPr>
                <w:rFonts w:asciiTheme="minorHAnsi" w:hAnsiTheme="minorHAnsi" w:cstheme="minorHAnsi"/>
                <w:color w:val="4F81BD" w:themeColor="accent1"/>
                <w:lang w:val="en-GB" w:eastAsia="en-GB" w:bidi="en-GB"/>
              </w:rPr>
              <w:t xml:space="preserve"> fishing.</w:t>
            </w:r>
          </w:p>
          <w:p w14:paraId="1AE2B541" w14:textId="77777777" w:rsidR="005B28E0" w:rsidRDefault="005B28E0">
            <w:pPr>
              <w:pStyle w:val="Textbody"/>
              <w:spacing w:after="0"/>
              <w:rPr>
                <w:rFonts w:asciiTheme="minorHAnsi" w:hAnsiTheme="minorHAnsi" w:cstheme="minorHAnsi"/>
                <w:color w:val="4F81BD" w:themeColor="accent1"/>
                <w:lang w:val="en-GB" w:eastAsia="en-GB" w:bidi="en-GB"/>
              </w:rPr>
            </w:pPr>
          </w:p>
          <w:p w14:paraId="7721A867" w14:textId="4BC438F0" w:rsidR="005B28E0" w:rsidRDefault="005B28E0">
            <w:pPr>
              <w:pStyle w:val="Textbody"/>
              <w:spacing w:after="0"/>
              <w:rPr>
                <w:rFonts w:asciiTheme="minorHAnsi" w:hAnsiTheme="minorHAnsi" w:cstheme="minorHAnsi"/>
                <w:lang w:val="en-GB"/>
              </w:rPr>
            </w:pPr>
            <w:r>
              <w:rPr>
                <w:rFonts w:asciiTheme="minorHAnsi" w:hAnsiTheme="minorHAnsi" w:cstheme="minorHAnsi"/>
                <w:color w:val="4F81BD" w:themeColor="accent1"/>
                <w:lang w:val="en-GB" w:eastAsia="en-GB" w:bidi="en-GB"/>
              </w:rPr>
              <w:t xml:space="preserve">January – April is season of tuna migrations, </w:t>
            </w:r>
            <w:r>
              <w:rPr>
                <w:rFonts w:asciiTheme="minorHAnsi" w:hAnsiTheme="minorHAnsi" w:cstheme="minorHAnsi"/>
                <w:color w:val="4F81BD" w:themeColor="accent1"/>
                <w:lang w:val="en-GB" w:eastAsia="en-GB" w:bidi="en-GB"/>
              </w:rPr>
              <w:lastRenderedPageBreak/>
              <w:t xml:space="preserve">so the higher number of Kgs are linked with these species.  </w:t>
            </w: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14673B9" w14:textId="2CFEF722"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Coordination and synergies with the Project of Recirculation Aquaculture System (RAS), already proposed by ASEZA</w:t>
            </w:r>
            <w:r w:rsidR="00A24492">
              <w:rPr>
                <w:rFonts w:asciiTheme="minorHAnsi" w:hAnsiTheme="minorHAnsi" w:cstheme="minorHAnsi"/>
                <w:color w:val="auto"/>
                <w:lang w:val="en-GB" w:eastAsia="en-GB" w:bidi="en-GB"/>
              </w:rPr>
              <w:t>,</w:t>
            </w:r>
            <w:r>
              <w:rPr>
                <w:rFonts w:asciiTheme="minorHAnsi" w:hAnsiTheme="minorHAnsi" w:cstheme="minorHAnsi"/>
                <w:color w:val="auto"/>
                <w:lang w:val="en-GB" w:eastAsia="en-GB" w:bidi="en-GB"/>
              </w:rPr>
              <w:t xml:space="preserve"> ADC</w:t>
            </w:r>
            <w:r w:rsidR="00A24492">
              <w:rPr>
                <w:rFonts w:asciiTheme="minorHAnsi" w:hAnsiTheme="minorHAnsi" w:cstheme="minorHAnsi"/>
                <w:color w:val="auto"/>
                <w:lang w:val="en-GB" w:eastAsia="en-GB" w:bidi="en-GB"/>
              </w:rPr>
              <w:t xml:space="preserve"> </w:t>
            </w:r>
            <w:r w:rsidR="00433EEB">
              <w:rPr>
                <w:rFonts w:asciiTheme="minorHAnsi" w:hAnsiTheme="minorHAnsi" w:cstheme="minorHAnsi"/>
                <w:color w:val="auto"/>
                <w:lang w:val="en-GB" w:eastAsia="en-GB" w:bidi="en-GB"/>
              </w:rPr>
              <w:t xml:space="preserve">(= executive dept. of ASEZA) </w:t>
            </w:r>
            <w:r w:rsidR="00A24492">
              <w:rPr>
                <w:rFonts w:asciiTheme="minorHAnsi" w:hAnsiTheme="minorHAnsi" w:cstheme="minorHAnsi"/>
                <w:color w:val="auto"/>
                <w:lang w:val="en-GB" w:eastAsia="en-GB" w:bidi="en-GB"/>
              </w:rPr>
              <w:t xml:space="preserve">and FAO </w:t>
            </w:r>
            <w:r>
              <w:rPr>
                <w:rFonts w:asciiTheme="minorHAnsi" w:hAnsiTheme="minorHAnsi" w:cstheme="minorHAnsi"/>
                <w:color w:val="auto"/>
                <w:lang w:val="en-GB" w:eastAsia="en-GB" w:bidi="en-GB"/>
              </w:rPr>
              <w:t>in 2021.</w:t>
            </w:r>
            <w:r w:rsidR="00434025">
              <w:rPr>
                <w:rFonts w:asciiTheme="minorHAnsi" w:hAnsiTheme="minorHAnsi" w:cstheme="minorHAnsi"/>
                <w:color w:val="auto"/>
                <w:lang w:val="en-GB" w:eastAsia="en-GB" w:bidi="en-GB"/>
              </w:rPr>
              <w:t xml:space="preserve"> It is starting, 2 Km inland</w:t>
            </w:r>
            <w:r w:rsidR="0056108E">
              <w:rPr>
                <w:rFonts w:asciiTheme="minorHAnsi" w:hAnsiTheme="minorHAnsi" w:cstheme="minorHAnsi"/>
                <w:color w:val="auto"/>
                <w:lang w:val="en-GB" w:eastAsia="en-GB" w:bidi="en-GB"/>
              </w:rPr>
              <w:t xml:space="preserve"> </w:t>
            </w:r>
            <w:r w:rsidR="00A24492">
              <w:rPr>
                <w:rFonts w:asciiTheme="minorHAnsi" w:hAnsiTheme="minorHAnsi" w:cstheme="minorHAnsi"/>
                <w:color w:val="auto"/>
                <w:lang w:val="en-GB" w:eastAsia="en-GB" w:bidi="en-GB"/>
              </w:rPr>
              <w:t xml:space="preserve">inside the Marine Science Station </w:t>
            </w:r>
            <w:r w:rsidR="0056108E">
              <w:rPr>
                <w:rFonts w:asciiTheme="minorHAnsi" w:hAnsiTheme="minorHAnsi" w:cstheme="minorHAnsi"/>
                <w:color w:val="auto"/>
                <w:lang w:val="en-GB" w:eastAsia="en-GB" w:bidi="en-GB"/>
              </w:rPr>
              <w:t>(</w:t>
            </w:r>
            <w:r w:rsidR="0056108E" w:rsidRPr="0056108E">
              <w:rPr>
                <w:rFonts w:asciiTheme="minorHAnsi" w:hAnsiTheme="minorHAnsi" w:cstheme="minorHAnsi"/>
                <w:color w:val="auto"/>
                <w:highlight w:val="yellow"/>
                <w:lang w:val="en-GB" w:eastAsia="en-GB" w:bidi="en-GB"/>
              </w:rPr>
              <w:t>Check the info</w:t>
            </w:r>
            <w:r w:rsidR="0056108E">
              <w:rPr>
                <w:rFonts w:asciiTheme="minorHAnsi" w:hAnsiTheme="minorHAnsi" w:cstheme="minorHAnsi"/>
                <w:color w:val="auto"/>
                <w:lang w:val="en-GB" w:eastAsia="en-GB" w:bidi="en-GB"/>
              </w:rPr>
              <w:t>).</w:t>
            </w:r>
          </w:p>
          <w:p w14:paraId="58CDA063" w14:textId="77777777" w:rsidR="00DE0430" w:rsidRDefault="00DE0430">
            <w:pPr>
              <w:pStyle w:val="Textbody"/>
              <w:spacing w:after="0"/>
              <w:rPr>
                <w:rFonts w:asciiTheme="minorHAnsi" w:hAnsiTheme="minorHAnsi" w:cstheme="minorHAnsi"/>
                <w:color w:val="auto"/>
                <w:lang w:val="en-GB" w:eastAsia="en-GB" w:bidi="en-GB"/>
              </w:rPr>
            </w:pPr>
          </w:p>
          <w:p w14:paraId="3D7C34F4" w14:textId="5E38239C" w:rsidR="00433EEB" w:rsidRDefault="00DE043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The “fishermen protocol” will collect the fish values (JD), which is sold to fish market or privates</w:t>
            </w:r>
            <w:r w:rsidR="006D79F2">
              <w:rPr>
                <w:rFonts w:asciiTheme="minorHAnsi" w:hAnsiTheme="minorHAnsi" w:cstheme="minorHAnsi"/>
                <w:color w:val="auto"/>
                <w:lang w:val="en-GB" w:eastAsia="en-GB" w:bidi="en-GB"/>
              </w:rPr>
              <w:t>, such as hotels or restaurants</w:t>
            </w:r>
            <w:r>
              <w:rPr>
                <w:rFonts w:asciiTheme="minorHAnsi" w:hAnsiTheme="minorHAnsi" w:cstheme="minorHAnsi"/>
                <w:color w:val="auto"/>
                <w:lang w:val="en-GB" w:eastAsia="en-GB" w:bidi="en-GB"/>
              </w:rPr>
              <w:t>.</w:t>
            </w:r>
            <w:r w:rsidR="003530FB">
              <w:rPr>
                <w:rFonts w:asciiTheme="minorHAnsi" w:hAnsiTheme="minorHAnsi" w:cstheme="minorHAnsi"/>
                <w:color w:val="auto"/>
                <w:lang w:val="en-GB" w:eastAsia="en-GB" w:bidi="en-GB"/>
              </w:rPr>
              <w:t xml:space="preserve"> </w:t>
            </w:r>
          </w:p>
          <w:p w14:paraId="269C41CE" w14:textId="77777777" w:rsidR="00DE0430" w:rsidRDefault="00DE0430">
            <w:pPr>
              <w:pStyle w:val="Textbody"/>
              <w:spacing w:after="0"/>
              <w:rPr>
                <w:rFonts w:asciiTheme="minorHAnsi" w:hAnsiTheme="minorHAnsi" w:cstheme="minorHAnsi"/>
                <w:color w:val="auto"/>
                <w:lang w:val="en-GB" w:eastAsia="en-GB" w:bidi="en-GB"/>
              </w:rPr>
            </w:pPr>
          </w:p>
          <w:p w14:paraId="44716324" w14:textId="6D4C02F0" w:rsidR="00D71164" w:rsidRDefault="006566E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Building synergies and </w:t>
            </w:r>
            <w:r w:rsidR="00CD2BF3">
              <w:rPr>
                <w:rFonts w:asciiTheme="minorHAnsi" w:hAnsiTheme="minorHAnsi" w:cstheme="minorHAnsi"/>
                <w:color w:val="auto"/>
                <w:lang w:val="en-GB" w:eastAsia="en-GB" w:bidi="en-GB"/>
              </w:rPr>
              <w:t>collaborations</w:t>
            </w:r>
            <w:r>
              <w:rPr>
                <w:rFonts w:asciiTheme="minorHAnsi" w:hAnsiTheme="minorHAnsi" w:cstheme="minorHAnsi"/>
                <w:color w:val="auto"/>
                <w:lang w:val="en-GB" w:eastAsia="en-GB" w:bidi="en-GB"/>
              </w:rPr>
              <w:t xml:space="preserve"> with s</w:t>
            </w:r>
            <w:r w:rsidR="00D71164">
              <w:rPr>
                <w:rFonts w:asciiTheme="minorHAnsi" w:hAnsiTheme="minorHAnsi" w:cstheme="minorHAnsi"/>
                <w:color w:val="auto"/>
                <w:lang w:val="en-GB" w:eastAsia="en-GB" w:bidi="en-GB"/>
              </w:rPr>
              <w:t>takeholders</w:t>
            </w:r>
            <w:r>
              <w:rPr>
                <w:rFonts w:asciiTheme="minorHAnsi" w:hAnsiTheme="minorHAnsi" w:cstheme="minorHAnsi"/>
                <w:color w:val="auto"/>
                <w:lang w:val="en-GB" w:eastAsia="en-GB" w:bidi="en-GB"/>
              </w:rPr>
              <w:t xml:space="preserve">, such as Fishing </w:t>
            </w:r>
            <w:r w:rsidR="00CD2BF3">
              <w:rPr>
                <w:rFonts w:asciiTheme="minorHAnsi" w:hAnsiTheme="minorHAnsi" w:cstheme="minorHAnsi"/>
                <w:color w:val="auto"/>
                <w:lang w:val="en-GB" w:eastAsia="en-GB" w:bidi="en-GB"/>
              </w:rPr>
              <w:t>Association</w:t>
            </w:r>
            <w:r>
              <w:rPr>
                <w:rFonts w:asciiTheme="minorHAnsi" w:hAnsiTheme="minorHAnsi" w:cstheme="minorHAnsi"/>
                <w:color w:val="auto"/>
                <w:lang w:val="en-GB" w:eastAsia="en-GB" w:bidi="en-GB"/>
              </w:rPr>
              <w:t>,</w:t>
            </w:r>
            <w:r w:rsidR="00D71164">
              <w:rPr>
                <w:rFonts w:asciiTheme="minorHAnsi" w:hAnsiTheme="minorHAnsi" w:cstheme="minorHAnsi"/>
                <w:color w:val="auto"/>
                <w:lang w:val="en-GB" w:eastAsia="en-GB" w:bidi="en-GB"/>
              </w:rPr>
              <w:t xml:space="preserve"> Min. Agricult</w:t>
            </w:r>
            <w:r w:rsidR="00433EEB">
              <w:rPr>
                <w:rFonts w:asciiTheme="minorHAnsi" w:hAnsiTheme="minorHAnsi" w:cstheme="minorHAnsi"/>
                <w:color w:val="auto"/>
                <w:lang w:val="en-GB" w:eastAsia="en-GB" w:bidi="en-GB"/>
              </w:rPr>
              <w:t>ure, ASEZA</w:t>
            </w:r>
            <w:r>
              <w:rPr>
                <w:rFonts w:asciiTheme="minorHAnsi" w:hAnsiTheme="minorHAnsi" w:cstheme="minorHAnsi"/>
                <w:color w:val="auto"/>
                <w:lang w:val="en-GB" w:eastAsia="en-GB" w:bidi="en-GB"/>
              </w:rPr>
              <w:t xml:space="preserve">, and other </w:t>
            </w:r>
            <w:r w:rsidR="00CD2BF3">
              <w:rPr>
                <w:rFonts w:asciiTheme="minorHAnsi" w:hAnsiTheme="minorHAnsi" w:cstheme="minorHAnsi"/>
                <w:color w:val="auto"/>
                <w:lang w:val="en-GB" w:eastAsia="en-GB" w:bidi="en-GB"/>
              </w:rPr>
              <w:t>international</w:t>
            </w:r>
            <w:r>
              <w:rPr>
                <w:rFonts w:asciiTheme="minorHAnsi" w:hAnsiTheme="minorHAnsi" w:cstheme="minorHAnsi"/>
                <w:color w:val="auto"/>
                <w:lang w:val="en-GB" w:eastAsia="en-GB" w:bidi="en-GB"/>
              </w:rPr>
              <w:t xml:space="preserve"> institutions, like </w:t>
            </w:r>
          </w:p>
          <w:p w14:paraId="2033BD40" w14:textId="00120E74" w:rsidR="00433EEB" w:rsidRDefault="00DE7AB2">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IUCN and UNDP Jordan</w:t>
            </w:r>
            <w:r w:rsidR="006566E0">
              <w:rPr>
                <w:rFonts w:asciiTheme="minorHAnsi" w:hAnsiTheme="minorHAnsi" w:cstheme="minorHAnsi"/>
                <w:color w:val="auto"/>
                <w:lang w:val="en-GB" w:eastAsia="en-GB" w:bidi="en-GB"/>
              </w:rPr>
              <w:t xml:space="preserve">, to exchange information and experiences. Moreover, to avoid duplications or repetitions of projects and activities. </w:t>
            </w:r>
          </w:p>
          <w:p w14:paraId="5FDEF778" w14:textId="77777777" w:rsidR="009B551D" w:rsidRDefault="009B551D">
            <w:pPr>
              <w:pStyle w:val="Textbody"/>
              <w:spacing w:after="0"/>
              <w:rPr>
                <w:rFonts w:asciiTheme="minorHAnsi" w:hAnsiTheme="minorHAnsi" w:cstheme="minorHAnsi"/>
                <w:color w:val="auto"/>
                <w:lang w:val="en-GB" w:eastAsia="en-GB" w:bidi="en-GB"/>
              </w:rPr>
            </w:pPr>
          </w:p>
          <w:p w14:paraId="364B0DA0" w14:textId="323E5828" w:rsidR="009B551D" w:rsidRDefault="009B551D">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Check vulnerable list for Jordan. Red List of Jordan just finished. Cross the data of the caught fish. How many of vulnerable are caught? </w:t>
            </w:r>
          </w:p>
          <w:p w14:paraId="3A0E1DFB" w14:textId="328D6A68" w:rsidR="009B551D" w:rsidRDefault="000062C1" w:rsidP="009B551D">
            <w:pPr>
              <w:pStyle w:val="Textbody"/>
              <w:numPr>
                <w:ilvl w:val="0"/>
                <w:numId w:val="29"/>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w:t>
            </w:r>
            <w:r w:rsidR="002D5977">
              <w:rPr>
                <w:rFonts w:asciiTheme="minorHAnsi" w:hAnsiTheme="minorHAnsi" w:cstheme="minorHAnsi"/>
                <w:color w:val="auto"/>
                <w:lang w:val="en-GB" w:eastAsia="en-GB" w:bidi="en-GB"/>
              </w:rPr>
              <w:t>Fishermen</w:t>
            </w:r>
            <w:r>
              <w:rPr>
                <w:rFonts w:asciiTheme="minorHAnsi" w:hAnsiTheme="minorHAnsi" w:cstheme="minorHAnsi"/>
                <w:color w:val="auto"/>
                <w:lang w:val="en-GB" w:eastAsia="en-GB" w:bidi="en-GB"/>
              </w:rPr>
              <w:t xml:space="preserve"> protocol” d</w:t>
            </w:r>
            <w:r w:rsidR="009B551D">
              <w:rPr>
                <w:rFonts w:asciiTheme="minorHAnsi" w:hAnsiTheme="minorHAnsi" w:cstheme="minorHAnsi"/>
                <w:color w:val="auto"/>
                <w:lang w:val="en-GB" w:eastAsia="en-GB" w:bidi="en-GB"/>
              </w:rPr>
              <w:t>ata collection (</w:t>
            </w:r>
            <w:proofErr w:type="spellStart"/>
            <w:r w:rsidR="009B551D">
              <w:rPr>
                <w:rFonts w:asciiTheme="minorHAnsi" w:hAnsiTheme="minorHAnsi" w:cstheme="minorHAnsi"/>
                <w:color w:val="auto"/>
                <w:lang w:val="en-GB" w:eastAsia="en-GB" w:bidi="en-GB"/>
              </w:rPr>
              <w:t>ToR</w:t>
            </w:r>
            <w:proofErr w:type="spellEnd"/>
            <w:r w:rsidR="009B551D">
              <w:rPr>
                <w:rFonts w:asciiTheme="minorHAnsi" w:hAnsiTheme="minorHAnsi" w:cstheme="minorHAnsi"/>
                <w:color w:val="auto"/>
                <w:lang w:val="en-GB" w:eastAsia="en-GB" w:bidi="en-GB"/>
              </w:rPr>
              <w:t>)</w:t>
            </w:r>
          </w:p>
          <w:p w14:paraId="31D5B6BE" w14:textId="7483286A" w:rsidR="009B551D" w:rsidRDefault="009B551D" w:rsidP="009B551D">
            <w:pPr>
              <w:pStyle w:val="Textbody"/>
              <w:numPr>
                <w:ilvl w:val="0"/>
                <w:numId w:val="29"/>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Cross the </w:t>
            </w:r>
            <w:proofErr w:type="gramStart"/>
            <w:r>
              <w:rPr>
                <w:rFonts w:asciiTheme="minorHAnsi" w:hAnsiTheme="minorHAnsi" w:cstheme="minorHAnsi"/>
                <w:color w:val="auto"/>
                <w:lang w:val="en-GB" w:eastAsia="en-GB" w:bidi="en-GB"/>
              </w:rPr>
              <w:t>information</w:t>
            </w:r>
            <w:proofErr w:type="gramEnd"/>
          </w:p>
          <w:p w14:paraId="65447ED5" w14:textId="3734CF55" w:rsidR="009B551D" w:rsidRDefault="009B551D" w:rsidP="009B551D">
            <w:pPr>
              <w:pStyle w:val="Textbody"/>
              <w:numPr>
                <w:ilvl w:val="0"/>
                <w:numId w:val="29"/>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Management options to mitigate the catch against red </w:t>
            </w:r>
            <w:r>
              <w:rPr>
                <w:rFonts w:asciiTheme="minorHAnsi" w:hAnsiTheme="minorHAnsi" w:cstheme="minorHAnsi"/>
                <w:color w:val="auto"/>
                <w:lang w:val="en-GB" w:eastAsia="en-GB" w:bidi="en-GB"/>
              </w:rPr>
              <w:lastRenderedPageBreak/>
              <w:t xml:space="preserve">list identified for </w:t>
            </w:r>
            <w:proofErr w:type="gramStart"/>
            <w:r>
              <w:rPr>
                <w:rFonts w:asciiTheme="minorHAnsi" w:hAnsiTheme="minorHAnsi" w:cstheme="minorHAnsi"/>
                <w:color w:val="auto"/>
                <w:lang w:val="en-GB" w:eastAsia="en-GB" w:bidi="en-GB"/>
              </w:rPr>
              <w:t>Jordan</w:t>
            </w:r>
            <w:proofErr w:type="gramEnd"/>
          </w:p>
          <w:p w14:paraId="7A48ABB1" w14:textId="77777777" w:rsidR="009B551D" w:rsidRDefault="009B551D" w:rsidP="009B551D">
            <w:pPr>
              <w:pStyle w:val="Textbody"/>
              <w:spacing w:after="0"/>
              <w:ind w:left="720"/>
              <w:rPr>
                <w:rFonts w:asciiTheme="minorHAnsi" w:hAnsiTheme="minorHAnsi" w:cstheme="minorHAnsi"/>
                <w:color w:val="auto"/>
                <w:lang w:val="en-GB" w:eastAsia="en-GB" w:bidi="en-GB"/>
              </w:rPr>
            </w:pPr>
          </w:p>
          <w:p w14:paraId="66D2673B" w14:textId="77777777" w:rsidR="00904757" w:rsidRDefault="00904757">
            <w:pPr>
              <w:pStyle w:val="Textbody"/>
              <w:spacing w:after="0"/>
              <w:rPr>
                <w:rFonts w:asciiTheme="minorHAnsi" w:hAnsiTheme="minorHAnsi" w:cstheme="minorHAnsi"/>
                <w:color w:val="auto"/>
                <w:lang w:val="en-GB"/>
              </w:rPr>
            </w:pPr>
          </w:p>
          <w:p w14:paraId="30CF3945" w14:textId="77777777" w:rsidR="00904757" w:rsidRDefault="00904757">
            <w:pPr>
              <w:pStyle w:val="Textbody"/>
              <w:spacing w:after="0"/>
              <w:rPr>
                <w:rFonts w:asciiTheme="minorHAnsi" w:hAnsiTheme="minorHAnsi" w:cstheme="minorHAnsi"/>
                <w:color w:val="auto"/>
                <w:lang w:val="en-GB"/>
              </w:rPr>
            </w:pPr>
          </w:p>
          <w:p w14:paraId="18D4E90E" w14:textId="77777777" w:rsidR="00904757" w:rsidRDefault="00904757">
            <w:pPr>
              <w:pStyle w:val="Textbody"/>
              <w:spacing w:after="0"/>
              <w:rPr>
                <w:rFonts w:asciiTheme="minorHAnsi" w:hAnsiTheme="minorHAnsi" w:cstheme="minorHAnsi"/>
                <w:color w:val="auto"/>
                <w:lang w:val="en-GB"/>
              </w:rPr>
            </w:pPr>
          </w:p>
        </w:tc>
      </w:tr>
      <w:tr w:rsidR="00904757" w:rsidRPr="005149B0" w14:paraId="575BD22D" w14:textId="77777777" w:rsidTr="007C6FC2">
        <w:trPr>
          <w:trHeight w:val="1903"/>
        </w:trPr>
        <w:tc>
          <w:tcPr>
            <w:tcW w:w="403" w:type="dxa"/>
            <w:tcBorders>
              <w:top w:val="single" w:sz="4" w:space="0" w:color="auto"/>
              <w:left w:val="single" w:sz="4" w:space="0" w:color="auto"/>
              <w:bottom w:val="single" w:sz="4" w:space="0" w:color="auto"/>
              <w:right w:val="single" w:sz="4" w:space="0" w:color="auto"/>
            </w:tcBorders>
          </w:tcPr>
          <w:p w14:paraId="2A5EB771" w14:textId="77777777" w:rsidR="00904757" w:rsidRDefault="00000000">
            <w:pPr>
              <w:pStyle w:val="Textbody"/>
              <w:spacing w:after="0"/>
              <w:rPr>
                <w:rFonts w:asciiTheme="minorHAnsi" w:hAnsiTheme="minorHAnsi" w:cstheme="minorHAnsi"/>
                <w:color w:val="00B050"/>
                <w:lang w:val="en-GB"/>
              </w:rPr>
            </w:pPr>
            <w:r>
              <w:rPr>
                <w:rFonts w:asciiTheme="minorHAnsi" w:hAnsiTheme="minorHAnsi" w:cstheme="minorHAnsi"/>
                <w:color w:val="auto"/>
                <w:lang w:val="en-GB"/>
              </w:rPr>
              <w:lastRenderedPageBreak/>
              <w:t>2</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EB021A7" w14:textId="77777777" w:rsidR="00904757" w:rsidRDefault="00904757">
            <w:pPr>
              <w:pStyle w:val="Textbody"/>
              <w:spacing w:after="0"/>
              <w:rPr>
                <w:rFonts w:asciiTheme="minorHAnsi" w:hAnsiTheme="minorHAnsi" w:cstheme="minorHAnsi"/>
                <w:color w:val="00B050"/>
                <w:lang w:val="en-GB" w:eastAsia="en-GB" w:bidi="en-GB"/>
              </w:rPr>
            </w:pP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607AE9B"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The map of the zonation of the fishery activities shows the different total catch in the different areas over time.</w:t>
            </w:r>
          </w:p>
          <w:p w14:paraId="3FC226DB" w14:textId="77777777" w:rsidR="00904757" w:rsidRDefault="00904757">
            <w:pPr>
              <w:pStyle w:val="Textbody"/>
              <w:spacing w:after="0"/>
              <w:rPr>
                <w:rFonts w:asciiTheme="minorHAnsi" w:hAnsiTheme="minorHAnsi" w:cstheme="minorHAnsi"/>
                <w:color w:val="auto"/>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6598264" w14:textId="77777777" w:rsidR="00904757" w:rsidRDefault="00000000">
            <w:pPr>
              <w:pStyle w:val="Textbody"/>
              <w:spacing w:after="0"/>
              <w:rPr>
                <w:rFonts w:asciiTheme="minorHAnsi" w:hAnsiTheme="minorHAnsi" w:cstheme="minorHAnsi"/>
                <w:i/>
                <w:iCs/>
                <w:color w:val="auto"/>
                <w:lang w:val="en-GB" w:eastAsia="en-GB" w:bidi="en-GB"/>
              </w:rPr>
            </w:pPr>
            <w:r>
              <w:rPr>
                <w:rFonts w:asciiTheme="minorHAnsi" w:hAnsiTheme="minorHAnsi" w:cstheme="minorHAnsi"/>
                <w:i/>
                <w:iCs/>
                <w:color w:val="auto"/>
                <w:lang w:val="en-GB" w:eastAsia="en-GB" w:bidi="en-GB"/>
              </w:rPr>
              <w:t>[South beach (Id=78)]</w:t>
            </w: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BB701BC" w14:textId="77777777" w:rsidR="00F41154" w:rsidRDefault="00F41154">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It is including also Marine Reserve.</w:t>
            </w:r>
          </w:p>
          <w:p w14:paraId="02EC0036" w14:textId="78D12CF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In the diagram the relation between the components “Occupational fishing” and “South beach” is bidirectional. The key words used to describe the nature of these relations is “negative/positive”.</w:t>
            </w:r>
          </w:p>
          <w:p w14:paraId="32D0CED7" w14:textId="77777777" w:rsidR="00904757" w:rsidRDefault="00000000">
            <w:pPr>
              <w:pStyle w:val="Textbody"/>
              <w:spacing w:after="0"/>
              <w:rPr>
                <w:rFonts w:asciiTheme="minorHAnsi" w:hAnsiTheme="minorHAnsi" w:cstheme="minorHAnsi"/>
                <w:color w:val="4F81BD" w:themeColor="accent1"/>
                <w:lang w:val="en-GB" w:eastAsia="en-GB" w:bidi="en-GB"/>
              </w:rPr>
            </w:pPr>
            <w:r>
              <w:rPr>
                <w:rFonts w:asciiTheme="minorHAnsi" w:hAnsiTheme="minorHAnsi" w:cstheme="minorHAnsi"/>
                <w:color w:val="4F81BD" w:themeColor="accent1"/>
                <w:lang w:val="en-GB" w:eastAsia="en-GB" w:bidi="en-GB"/>
              </w:rPr>
              <w:t xml:space="preserve">“Negative relations” could be attributed to the limited fishing areas allowed and regulated by the actual laws. The fishermen asked an enlargement of the fishing area. </w:t>
            </w:r>
          </w:p>
          <w:p w14:paraId="0F9BE2EE" w14:textId="7B53B58E"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4F81BD" w:themeColor="accent1"/>
                <w:lang w:val="en-GB" w:eastAsia="en-GB" w:bidi="en-GB"/>
              </w:rPr>
              <w:t xml:space="preserve">“Positive relations” are linked to income that is coming from selling fish to the touristic facilities in the “South beach” area. The sale is informally and privately agreed between the restaurants and the fisherman. </w:t>
            </w:r>
            <w:r>
              <w:rPr>
                <w:rFonts w:asciiTheme="minorHAnsi" w:hAnsiTheme="minorHAnsi" w:cstheme="minorHAnsi"/>
                <w:color w:val="4F81BD" w:themeColor="accent1"/>
                <w:lang w:val="en-GB" w:eastAsia="en-GB" w:bidi="en-GB"/>
              </w:rPr>
              <w:lastRenderedPageBreak/>
              <w:t xml:space="preserve">For this </w:t>
            </w:r>
            <w:r w:rsidR="00F75B93">
              <w:rPr>
                <w:rFonts w:asciiTheme="minorHAnsi" w:hAnsiTheme="minorHAnsi" w:cstheme="minorHAnsi"/>
                <w:color w:val="4F81BD" w:themeColor="accent1"/>
                <w:lang w:val="en-GB" w:eastAsia="en-GB" w:bidi="en-GB"/>
              </w:rPr>
              <w:t>reason,</w:t>
            </w:r>
            <w:r>
              <w:rPr>
                <w:rFonts w:asciiTheme="minorHAnsi" w:hAnsiTheme="minorHAnsi" w:cstheme="minorHAnsi"/>
                <w:color w:val="4F81BD" w:themeColor="accent1"/>
                <w:lang w:val="en-GB" w:eastAsia="en-GB" w:bidi="en-GB"/>
              </w:rPr>
              <w:t xml:space="preserve"> there are no previous data about the price of fish, the fish species sold and the quantity.</w:t>
            </w: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A5D8040" w14:textId="3AE966E8" w:rsidR="00904757" w:rsidRPr="007E0138" w:rsidRDefault="00903A35" w:rsidP="008C38C1">
            <w:pPr>
              <w:pStyle w:val="Textbody"/>
              <w:spacing w:after="0"/>
              <w:rPr>
                <w:rFonts w:asciiTheme="minorHAnsi" w:hAnsiTheme="minorHAnsi" w:cstheme="minorHAnsi"/>
                <w:color w:val="auto"/>
                <w:lang w:val="en-GB" w:eastAsia="en-GB" w:bidi="en-GB"/>
              </w:rPr>
            </w:pPr>
            <w:r w:rsidRPr="007E0138">
              <w:rPr>
                <w:rFonts w:asciiTheme="minorHAnsi" w:hAnsiTheme="minorHAnsi" w:cstheme="minorHAnsi"/>
                <w:color w:val="auto"/>
                <w:lang w:val="en-GB" w:eastAsia="en-GB" w:bidi="en-GB"/>
              </w:rPr>
              <w:lastRenderedPageBreak/>
              <w:t xml:space="preserve">Fishermen society will collect data </w:t>
            </w:r>
            <w:r w:rsidR="00396EE8" w:rsidRPr="007E0138">
              <w:rPr>
                <w:rFonts w:asciiTheme="minorHAnsi" w:hAnsiTheme="minorHAnsi" w:cstheme="minorHAnsi"/>
                <w:color w:val="auto"/>
                <w:lang w:val="en-GB" w:eastAsia="en-GB" w:bidi="en-GB"/>
              </w:rPr>
              <w:t>in t</w:t>
            </w:r>
            <w:r w:rsidRPr="007E0138">
              <w:rPr>
                <w:rFonts w:asciiTheme="minorHAnsi" w:hAnsiTheme="minorHAnsi" w:cstheme="minorHAnsi"/>
                <w:color w:val="auto"/>
                <w:lang w:val="en-GB" w:eastAsia="en-GB" w:bidi="en-GB"/>
              </w:rPr>
              <w:t>he</w:t>
            </w:r>
            <w:r w:rsidR="00A4378D" w:rsidRPr="007E0138">
              <w:rPr>
                <w:rFonts w:asciiTheme="minorHAnsi" w:hAnsiTheme="minorHAnsi" w:cstheme="minorHAnsi"/>
                <w:color w:val="auto"/>
                <w:lang w:val="en-GB" w:eastAsia="en-GB" w:bidi="en-GB"/>
              </w:rPr>
              <w:t xml:space="preserve"> landing sites</w:t>
            </w:r>
            <w:r w:rsidRPr="007E0138">
              <w:rPr>
                <w:rFonts w:asciiTheme="minorHAnsi" w:hAnsiTheme="minorHAnsi" w:cstheme="minorHAnsi"/>
                <w:color w:val="auto"/>
                <w:lang w:val="en-GB" w:eastAsia="en-GB" w:bidi="en-GB"/>
              </w:rPr>
              <w:t xml:space="preserve"> </w:t>
            </w:r>
            <w:r w:rsidR="00396EE8" w:rsidRPr="007E0138">
              <w:rPr>
                <w:rFonts w:asciiTheme="minorHAnsi" w:hAnsiTheme="minorHAnsi" w:cstheme="minorHAnsi"/>
                <w:color w:val="auto"/>
                <w:lang w:val="en-GB" w:eastAsia="en-GB" w:bidi="en-GB"/>
              </w:rPr>
              <w:t>(</w:t>
            </w:r>
            <w:r w:rsidR="005D23BE" w:rsidRPr="007E0138">
              <w:rPr>
                <w:rFonts w:asciiTheme="minorHAnsi" w:hAnsiTheme="minorHAnsi" w:cstheme="minorHAnsi"/>
                <w:color w:val="auto"/>
                <w:lang w:val="en-GB" w:eastAsia="en-GB" w:bidi="en-GB"/>
              </w:rPr>
              <w:t>in connection</w:t>
            </w:r>
            <w:r w:rsidR="00A4378D" w:rsidRPr="007E0138">
              <w:rPr>
                <w:rFonts w:asciiTheme="minorHAnsi" w:hAnsiTheme="minorHAnsi" w:cstheme="minorHAnsi"/>
                <w:color w:val="auto"/>
                <w:lang w:val="en-GB" w:eastAsia="en-GB" w:bidi="en-GB"/>
              </w:rPr>
              <w:t xml:space="preserve"> with market, </w:t>
            </w:r>
            <w:r w:rsidRPr="007E0138">
              <w:rPr>
                <w:rFonts w:asciiTheme="minorHAnsi" w:hAnsiTheme="minorHAnsi" w:cstheme="minorHAnsi"/>
                <w:color w:val="auto"/>
                <w:lang w:val="en-GB" w:eastAsia="en-GB" w:bidi="en-GB"/>
              </w:rPr>
              <w:t>cool room to store fish</w:t>
            </w:r>
            <w:r w:rsidR="00A4378D" w:rsidRPr="007E0138">
              <w:rPr>
                <w:rFonts w:asciiTheme="minorHAnsi" w:hAnsiTheme="minorHAnsi" w:cstheme="minorHAnsi"/>
                <w:color w:val="auto"/>
                <w:lang w:val="en-GB" w:eastAsia="en-GB" w:bidi="en-GB"/>
              </w:rPr>
              <w:t xml:space="preserve"> and possibly restaurants and other places where the fish is sold</w:t>
            </w:r>
            <w:r w:rsidR="00396EE8" w:rsidRPr="007E0138">
              <w:rPr>
                <w:rFonts w:asciiTheme="minorHAnsi" w:hAnsiTheme="minorHAnsi" w:cstheme="minorHAnsi"/>
                <w:color w:val="auto"/>
                <w:lang w:val="en-GB" w:eastAsia="en-GB" w:bidi="en-GB"/>
              </w:rPr>
              <w:t>)</w:t>
            </w:r>
            <w:r w:rsidRPr="007E0138">
              <w:rPr>
                <w:rFonts w:asciiTheme="minorHAnsi" w:hAnsiTheme="minorHAnsi" w:cstheme="minorHAnsi"/>
                <w:color w:val="auto"/>
                <w:lang w:val="en-GB" w:eastAsia="en-GB" w:bidi="en-GB"/>
              </w:rPr>
              <w:t>. This facility can provide the opportunity to start to collect the data that are nowadays lacking, such as price at which the fish is sold, the measures of the individuals, the species and quantity sold to the restaurants and hotels.</w:t>
            </w:r>
          </w:p>
          <w:p w14:paraId="1097D9B7" w14:textId="48D4AB9A" w:rsidR="00903A35" w:rsidRPr="00192705" w:rsidRDefault="00903A35" w:rsidP="00903A35">
            <w:pPr>
              <w:pStyle w:val="Textbody"/>
              <w:spacing w:after="0"/>
              <w:rPr>
                <w:rFonts w:asciiTheme="minorHAnsi" w:hAnsiTheme="minorHAnsi" w:cstheme="minorHAnsi"/>
                <w:b/>
                <w:bCs/>
                <w:color w:val="auto"/>
                <w:lang w:val="en-GB" w:eastAsia="en-GB" w:bidi="en-GB"/>
              </w:rPr>
            </w:pPr>
            <w:r w:rsidRPr="00192705">
              <w:rPr>
                <w:rFonts w:asciiTheme="minorHAnsi" w:hAnsiTheme="minorHAnsi" w:cstheme="minorHAnsi"/>
                <w:b/>
                <w:bCs/>
                <w:color w:val="auto"/>
                <w:lang w:val="en-GB" w:eastAsia="en-GB" w:bidi="en-GB"/>
              </w:rPr>
              <w:t xml:space="preserve">PRIORITY </w:t>
            </w:r>
          </w:p>
          <w:p w14:paraId="35E1F9EF" w14:textId="77777777" w:rsidR="00D92EA0" w:rsidRDefault="00D92EA0" w:rsidP="00903A35">
            <w:pPr>
              <w:pStyle w:val="Textbody"/>
              <w:spacing w:after="0"/>
              <w:rPr>
                <w:rFonts w:asciiTheme="minorHAnsi" w:hAnsiTheme="minorHAnsi" w:cstheme="minorHAnsi"/>
                <w:b/>
                <w:bCs/>
                <w:color w:val="auto"/>
                <w:lang w:val="en-GB" w:eastAsia="en-GB" w:bidi="en-GB"/>
              </w:rPr>
            </w:pPr>
          </w:p>
          <w:p w14:paraId="1E60194C" w14:textId="0FC72C6F" w:rsidR="00D92EA0" w:rsidRPr="00D92EA0" w:rsidRDefault="00A43500" w:rsidP="00903A35">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ASEZA </w:t>
            </w:r>
            <w:r w:rsidR="00D92EA0">
              <w:rPr>
                <w:rFonts w:asciiTheme="minorHAnsi" w:hAnsiTheme="minorHAnsi" w:cstheme="minorHAnsi"/>
                <w:color w:val="auto"/>
                <w:lang w:val="en-GB" w:eastAsia="en-GB" w:bidi="en-GB"/>
              </w:rPr>
              <w:t xml:space="preserve">has </w:t>
            </w:r>
            <w:r w:rsidR="00D92EA0" w:rsidRPr="00D92EA0">
              <w:rPr>
                <w:rFonts w:asciiTheme="minorHAnsi" w:hAnsiTheme="minorHAnsi" w:cstheme="minorHAnsi"/>
                <w:color w:val="auto"/>
                <w:lang w:val="en-GB" w:eastAsia="en-GB" w:bidi="en-GB"/>
              </w:rPr>
              <w:t>already planned</w:t>
            </w:r>
            <w:r w:rsidR="00D92EA0">
              <w:rPr>
                <w:rFonts w:asciiTheme="minorHAnsi" w:hAnsiTheme="minorHAnsi" w:cstheme="minorHAnsi"/>
                <w:color w:val="auto"/>
                <w:lang w:val="en-GB" w:eastAsia="en-GB" w:bidi="en-GB"/>
              </w:rPr>
              <w:t xml:space="preserve"> a Directorate to manage fisheries </w:t>
            </w:r>
            <w:r w:rsidR="00D92EA0">
              <w:rPr>
                <w:rFonts w:asciiTheme="minorHAnsi" w:hAnsiTheme="minorHAnsi" w:cstheme="minorHAnsi"/>
                <w:color w:val="auto"/>
                <w:lang w:val="en-GB" w:eastAsia="en-GB" w:bidi="en-GB"/>
              </w:rPr>
              <w:lastRenderedPageBreak/>
              <w:t>activitie</w:t>
            </w:r>
            <w:r>
              <w:rPr>
                <w:rFonts w:asciiTheme="minorHAnsi" w:hAnsiTheme="minorHAnsi" w:cstheme="minorHAnsi"/>
                <w:color w:val="auto"/>
                <w:lang w:val="en-GB" w:eastAsia="en-GB" w:bidi="en-GB"/>
              </w:rPr>
              <w:t>s</w:t>
            </w:r>
            <w:r w:rsidR="00D92EA0">
              <w:rPr>
                <w:rFonts w:asciiTheme="minorHAnsi" w:hAnsiTheme="minorHAnsi" w:cstheme="minorHAnsi"/>
                <w:color w:val="auto"/>
                <w:lang w:val="en-GB" w:eastAsia="en-GB" w:bidi="en-GB"/>
              </w:rPr>
              <w:t>.</w:t>
            </w:r>
            <w:r w:rsidR="00F977BB">
              <w:rPr>
                <w:rFonts w:asciiTheme="minorHAnsi" w:hAnsiTheme="minorHAnsi" w:cstheme="minorHAnsi"/>
                <w:color w:val="auto"/>
                <w:lang w:val="en-GB" w:eastAsia="en-GB" w:bidi="en-GB"/>
              </w:rPr>
              <w:t xml:space="preserve"> </w:t>
            </w:r>
            <w:r w:rsidR="007E0138">
              <w:rPr>
                <w:rFonts w:asciiTheme="minorHAnsi" w:hAnsiTheme="minorHAnsi" w:cstheme="minorHAnsi"/>
                <w:color w:val="auto"/>
                <w:lang w:val="en-GB" w:eastAsia="en-GB" w:bidi="en-GB"/>
              </w:rPr>
              <w:t xml:space="preserve">MED4EBM recommends </w:t>
            </w:r>
            <w:r w:rsidR="007E0138" w:rsidRPr="00D92EA0">
              <w:rPr>
                <w:rFonts w:asciiTheme="minorHAnsi" w:hAnsiTheme="minorHAnsi" w:cstheme="minorHAnsi"/>
                <w:color w:val="auto"/>
                <w:lang w:val="en-GB" w:eastAsia="en-GB" w:bidi="en-GB"/>
              </w:rPr>
              <w:t xml:space="preserve">ASEZA </w:t>
            </w:r>
            <w:r w:rsidR="007E0138">
              <w:rPr>
                <w:rFonts w:asciiTheme="minorHAnsi" w:hAnsiTheme="minorHAnsi" w:cstheme="minorHAnsi"/>
                <w:color w:val="auto"/>
                <w:lang w:val="en-GB" w:eastAsia="en-GB" w:bidi="en-GB"/>
              </w:rPr>
              <w:t xml:space="preserve">to include training and data collection. </w:t>
            </w:r>
            <w:r w:rsidR="00F977BB">
              <w:rPr>
                <w:rFonts w:asciiTheme="minorHAnsi" w:hAnsiTheme="minorHAnsi" w:cstheme="minorHAnsi"/>
                <w:color w:val="auto"/>
                <w:lang w:val="en-GB" w:eastAsia="en-GB" w:bidi="en-GB"/>
              </w:rPr>
              <w:t>MED4EBM will hand the experience to ASEZA.</w:t>
            </w:r>
          </w:p>
          <w:p w14:paraId="59FF8E82" w14:textId="77777777" w:rsidR="00D92EA0" w:rsidRPr="00903A35" w:rsidRDefault="00D92EA0" w:rsidP="00903A35">
            <w:pPr>
              <w:pStyle w:val="Textbody"/>
              <w:spacing w:after="0"/>
              <w:rPr>
                <w:rFonts w:asciiTheme="minorHAnsi" w:hAnsiTheme="minorHAnsi" w:cstheme="minorHAnsi"/>
                <w:b/>
                <w:bCs/>
                <w:color w:val="auto"/>
                <w:lang w:val="en-GB" w:eastAsia="en-GB" w:bidi="en-GB"/>
              </w:rPr>
            </w:pPr>
          </w:p>
          <w:p w14:paraId="7E319DA0" w14:textId="77777777" w:rsidR="00242824" w:rsidRDefault="00242824" w:rsidP="00242824">
            <w:pPr>
              <w:pStyle w:val="Textbody"/>
              <w:spacing w:after="0"/>
              <w:rPr>
                <w:rFonts w:asciiTheme="minorHAnsi" w:hAnsiTheme="minorHAnsi" w:cstheme="minorHAnsi"/>
                <w:color w:val="auto"/>
                <w:lang w:val="en-GB" w:eastAsia="en-GB" w:bidi="en-GB"/>
              </w:rPr>
            </w:pPr>
          </w:p>
          <w:p w14:paraId="1C53E425" w14:textId="1DDB394A" w:rsidR="000355FF" w:rsidRDefault="00000000" w:rsidP="00242824">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A possible collaboration between the Environmental Police and the Navy could help to quantify the relation between the effort to catch a particular fish species and the price at which it is sold. This could help to understand if the fishing effort is repaid and sustainable.</w:t>
            </w:r>
            <w:r w:rsidR="000355FF">
              <w:rPr>
                <w:rFonts w:asciiTheme="minorHAnsi" w:hAnsiTheme="minorHAnsi" w:cstheme="minorHAnsi"/>
                <w:color w:val="auto"/>
                <w:lang w:val="en-GB" w:eastAsia="en-GB" w:bidi="en-GB"/>
              </w:rPr>
              <w:t xml:space="preserve"> </w:t>
            </w:r>
          </w:p>
          <w:p w14:paraId="73F0BC98" w14:textId="77777777" w:rsidR="000355FF" w:rsidRDefault="000355FF" w:rsidP="000355FF">
            <w:pPr>
              <w:pStyle w:val="Textbody"/>
              <w:spacing w:after="0"/>
              <w:ind w:left="720"/>
              <w:rPr>
                <w:rFonts w:asciiTheme="minorHAnsi" w:hAnsiTheme="minorHAnsi" w:cstheme="minorHAnsi"/>
                <w:color w:val="auto"/>
                <w:lang w:val="en-GB" w:eastAsia="en-GB" w:bidi="en-GB"/>
              </w:rPr>
            </w:pPr>
          </w:p>
          <w:p w14:paraId="6B6DAA68" w14:textId="59643276" w:rsidR="00904757" w:rsidRDefault="000355FF" w:rsidP="000355FF">
            <w:pPr>
              <w:pStyle w:val="Textbody"/>
              <w:spacing w:after="0"/>
              <w:ind w:left="72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This option is not feasible. </w:t>
            </w:r>
          </w:p>
          <w:p w14:paraId="4C1A17B4" w14:textId="77777777" w:rsidR="000355FF" w:rsidRDefault="000355FF" w:rsidP="000355FF">
            <w:pPr>
              <w:pStyle w:val="Textbody"/>
              <w:spacing w:after="0"/>
              <w:ind w:left="720"/>
              <w:rPr>
                <w:rFonts w:asciiTheme="minorHAnsi" w:hAnsiTheme="minorHAnsi" w:cstheme="minorHAnsi"/>
                <w:color w:val="auto"/>
                <w:lang w:val="en-GB" w:eastAsia="en-GB" w:bidi="en-GB"/>
              </w:rPr>
            </w:pPr>
          </w:p>
          <w:p w14:paraId="4E7B9416" w14:textId="77777777" w:rsidR="00242824" w:rsidRDefault="00242824" w:rsidP="00242824">
            <w:pPr>
              <w:pStyle w:val="Textbody"/>
              <w:spacing w:after="0"/>
              <w:rPr>
                <w:rFonts w:asciiTheme="minorHAnsi" w:hAnsiTheme="minorHAnsi" w:cstheme="minorHAnsi"/>
                <w:color w:val="auto"/>
                <w:highlight w:val="yellow"/>
                <w:lang w:val="en-GB" w:eastAsia="en-GB" w:bidi="en-GB"/>
              </w:rPr>
            </w:pPr>
          </w:p>
          <w:p w14:paraId="200E1582" w14:textId="507909D8" w:rsidR="00F75B93" w:rsidRDefault="00F75B93" w:rsidP="00242824">
            <w:pPr>
              <w:pStyle w:val="Textbody"/>
              <w:spacing w:after="0"/>
              <w:rPr>
                <w:rFonts w:asciiTheme="minorHAnsi" w:hAnsiTheme="minorHAnsi" w:cstheme="minorHAnsi"/>
                <w:color w:val="auto"/>
                <w:lang w:val="en-GB" w:eastAsia="en-GB" w:bidi="en-GB"/>
              </w:rPr>
            </w:pPr>
            <w:r w:rsidRPr="00141F40">
              <w:rPr>
                <w:rFonts w:asciiTheme="minorHAnsi" w:hAnsiTheme="minorHAnsi" w:cstheme="minorHAnsi"/>
                <w:color w:val="auto"/>
                <w:highlight w:val="yellow"/>
                <w:lang w:val="en-GB" w:eastAsia="en-GB" w:bidi="en-GB"/>
              </w:rPr>
              <w:t>ICZM Bylaw</w:t>
            </w:r>
            <w:r w:rsidR="0021034B" w:rsidRPr="00141F40">
              <w:rPr>
                <w:rFonts w:asciiTheme="minorHAnsi" w:hAnsiTheme="minorHAnsi" w:cstheme="minorHAnsi"/>
                <w:color w:val="auto"/>
                <w:highlight w:val="yellow"/>
                <w:lang w:val="en-GB" w:eastAsia="en-GB" w:bidi="en-GB"/>
              </w:rPr>
              <w:t xml:space="preserve"> </w:t>
            </w:r>
            <w:r w:rsidR="00530EA0" w:rsidRPr="00141F40">
              <w:rPr>
                <w:rFonts w:asciiTheme="minorHAnsi" w:hAnsiTheme="minorHAnsi" w:cstheme="minorHAnsi"/>
                <w:color w:val="auto"/>
                <w:highlight w:val="yellow"/>
                <w:lang w:val="en-GB" w:eastAsia="en-GB" w:bidi="en-GB"/>
              </w:rPr>
              <w:t>stakeholders will have essential role</w:t>
            </w:r>
          </w:p>
        </w:tc>
      </w:tr>
      <w:tr w:rsidR="00CB2824" w:rsidRPr="005149B0" w14:paraId="62767313" w14:textId="77777777" w:rsidTr="00677391">
        <w:trPr>
          <w:trHeight w:val="1620"/>
        </w:trPr>
        <w:tc>
          <w:tcPr>
            <w:tcW w:w="403" w:type="dxa"/>
            <w:tcBorders>
              <w:top w:val="single" w:sz="4" w:space="0" w:color="auto"/>
              <w:left w:val="single" w:sz="4" w:space="0" w:color="auto"/>
              <w:bottom w:val="single" w:sz="4" w:space="0" w:color="auto"/>
              <w:right w:val="single" w:sz="4" w:space="0" w:color="auto"/>
            </w:tcBorders>
          </w:tcPr>
          <w:p w14:paraId="789AD9CB" w14:textId="77777777" w:rsidR="00CB2824" w:rsidRDefault="00CB2824">
            <w:pPr>
              <w:pStyle w:val="Textbody"/>
              <w:spacing w:after="0"/>
              <w:rPr>
                <w:rFonts w:asciiTheme="minorHAnsi" w:hAnsiTheme="minorHAnsi" w:cstheme="minorHAnsi"/>
                <w:color w:val="auto"/>
                <w:lang w:val="en-GB"/>
              </w:rPr>
            </w:pPr>
            <w:r>
              <w:rPr>
                <w:rFonts w:asciiTheme="minorHAnsi" w:hAnsiTheme="minorHAnsi" w:cstheme="minorHAnsi"/>
                <w:color w:val="auto"/>
                <w:lang w:val="en-GB" w:eastAsia="en-GB" w:bidi="en-GB"/>
              </w:rPr>
              <w:lastRenderedPageBreak/>
              <w:t>3</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7A22B97" w14:textId="77777777" w:rsidR="00CB2824" w:rsidRDefault="00CB2824">
            <w:pPr>
              <w:pStyle w:val="Textbody"/>
              <w:spacing w:after="0"/>
              <w:rPr>
                <w:rFonts w:asciiTheme="minorHAnsi" w:hAnsiTheme="minorHAnsi" w:cstheme="minorHAnsi"/>
                <w:color w:val="00B050"/>
                <w:lang w:val="en-GB" w:eastAsia="en-GB" w:bidi="en-GB"/>
              </w:rPr>
            </w:pPr>
            <w:r>
              <w:rPr>
                <w:rFonts w:asciiTheme="minorHAnsi" w:hAnsiTheme="minorHAnsi" w:cstheme="minorHAnsi"/>
                <w:color w:val="auto"/>
                <w:lang w:val="en-GB" w:eastAsia="en-GB" w:bidi="en-GB"/>
              </w:rPr>
              <w:t>[Recreational Fishing (Id=60)]</w:t>
            </w:r>
          </w:p>
        </w:tc>
        <w:tc>
          <w:tcPr>
            <w:tcW w:w="3544" w:type="dxa"/>
            <w:vMerge w:val="restart"/>
            <w:tcBorders>
              <w:top w:val="single" w:sz="4" w:space="0" w:color="auto"/>
              <w:left w:val="single" w:sz="4" w:space="0" w:color="auto"/>
              <w:right w:val="single" w:sz="4" w:space="0" w:color="auto"/>
            </w:tcBorders>
            <w:tcMar>
              <w:top w:w="72" w:type="dxa"/>
              <w:left w:w="72" w:type="dxa"/>
              <w:bottom w:w="72" w:type="dxa"/>
              <w:right w:w="72" w:type="dxa"/>
            </w:tcMar>
          </w:tcPr>
          <w:p w14:paraId="536F40F5" w14:textId="18E339E1" w:rsidR="00CB2824" w:rsidRDefault="00CB2824">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“Fishing activities", described in the Row </w:t>
            </w:r>
            <w:r w:rsidRPr="00A22250">
              <w:rPr>
                <w:rFonts w:asciiTheme="minorHAnsi" w:hAnsiTheme="minorHAnsi" w:cstheme="minorHAnsi"/>
                <w:color w:val="auto"/>
                <w:lang w:val="en-GB" w:eastAsia="en-GB" w:bidi="en-GB"/>
              </w:rPr>
              <w:t>N. 6,</w:t>
            </w:r>
            <w:r>
              <w:rPr>
                <w:rFonts w:asciiTheme="minorHAnsi" w:hAnsiTheme="minorHAnsi" w:cstheme="minorHAnsi"/>
                <w:color w:val="auto"/>
                <w:lang w:val="en-GB" w:eastAsia="en-GB" w:bidi="en-GB"/>
              </w:rPr>
              <w:t xml:space="preserve"> is a component that includes three subcomponents: “Occupational Fishing”, “Recreational Fishing” and “Fishing Violations”.</w:t>
            </w:r>
          </w:p>
          <w:p w14:paraId="71E23EED" w14:textId="7353EDB3" w:rsidR="00D41C7B" w:rsidRDefault="00D41C7B">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License is given with no professional fishermen; the fee for recreational one is different, and the person can have another job.</w:t>
            </w:r>
          </w:p>
          <w:p w14:paraId="6E1BCF91" w14:textId="510DE1D0" w:rsidR="00CB2824" w:rsidRPr="00A22250" w:rsidRDefault="00CB2824">
            <w:pPr>
              <w:pStyle w:val="Textbody"/>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t>Potential indicators to be added to the ISP:</w:t>
            </w:r>
          </w:p>
          <w:p w14:paraId="1C9CCBD8" w14:textId="171B1F55" w:rsidR="00CB2824" w:rsidRPr="00A22250" w:rsidRDefault="00CB2824" w:rsidP="00EA55D6">
            <w:pPr>
              <w:pStyle w:val="Textbody"/>
              <w:numPr>
                <w:ilvl w:val="0"/>
                <w:numId w:val="26"/>
              </w:numPr>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t>Number of individual licenses of recreational boats</w:t>
            </w:r>
          </w:p>
          <w:p w14:paraId="7C9DA26E" w14:textId="018EB9BB" w:rsidR="00CB2824" w:rsidRPr="00A22250" w:rsidRDefault="00CB2824" w:rsidP="00EA55D6">
            <w:pPr>
              <w:pStyle w:val="Textbody"/>
              <w:numPr>
                <w:ilvl w:val="0"/>
                <w:numId w:val="26"/>
              </w:numPr>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t>Number and typology of recreational boats</w:t>
            </w:r>
          </w:p>
          <w:p w14:paraId="5B77FD2B" w14:textId="352149CE" w:rsidR="00CB2824" w:rsidRPr="00A22250" w:rsidRDefault="00CB2824" w:rsidP="00EA55D6">
            <w:pPr>
              <w:pStyle w:val="Textbody"/>
              <w:numPr>
                <w:ilvl w:val="0"/>
                <w:numId w:val="26"/>
              </w:numPr>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t>Number of licenses for the fishermen</w:t>
            </w:r>
          </w:p>
          <w:p w14:paraId="65CFBE74" w14:textId="775AE4EA" w:rsidR="00CB2824" w:rsidRPr="00A22250" w:rsidRDefault="00CB2824" w:rsidP="00EA55D6">
            <w:pPr>
              <w:pStyle w:val="Textbody"/>
              <w:numPr>
                <w:ilvl w:val="0"/>
                <w:numId w:val="26"/>
              </w:numPr>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t>Number of licenses for fishing</w:t>
            </w:r>
          </w:p>
          <w:p w14:paraId="6C99A545" w14:textId="64471DB6" w:rsidR="00CB2824" w:rsidRPr="00A22250" w:rsidRDefault="00CB2824" w:rsidP="00EA55D6">
            <w:pPr>
              <w:pStyle w:val="Textbody"/>
              <w:numPr>
                <w:ilvl w:val="0"/>
                <w:numId w:val="26"/>
              </w:numPr>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t>Species of the caught fish</w:t>
            </w:r>
          </w:p>
          <w:p w14:paraId="750CEDC0" w14:textId="15F232DE" w:rsidR="00CB2824" w:rsidRPr="00A22250" w:rsidRDefault="00CB2824" w:rsidP="00EA55D6">
            <w:pPr>
              <w:pStyle w:val="Textbody"/>
              <w:numPr>
                <w:ilvl w:val="0"/>
                <w:numId w:val="26"/>
              </w:numPr>
              <w:spacing w:after="0"/>
              <w:rPr>
                <w:rFonts w:asciiTheme="minorHAnsi" w:hAnsiTheme="minorHAnsi" w:cstheme="minorHAnsi"/>
                <w:color w:val="1F497D"/>
                <w:lang w:val="en-GB" w:eastAsia="en-GB" w:bidi="en-GB"/>
              </w:rPr>
            </w:pPr>
            <w:r w:rsidRPr="00A22250">
              <w:rPr>
                <w:rFonts w:asciiTheme="minorHAnsi" w:hAnsiTheme="minorHAnsi" w:cstheme="minorHAnsi"/>
                <w:color w:val="1F497D"/>
                <w:lang w:val="en-GB" w:eastAsia="en-GB" w:bidi="en-GB"/>
              </w:rPr>
              <w:lastRenderedPageBreak/>
              <w:t xml:space="preserve">Size of the caught fish </w:t>
            </w:r>
          </w:p>
          <w:p w14:paraId="0709EFA6" w14:textId="77777777" w:rsidR="00CB2824" w:rsidRPr="00EA55D6" w:rsidRDefault="00CB2824" w:rsidP="00EA55D6">
            <w:pPr>
              <w:pStyle w:val="Textbody"/>
              <w:spacing w:after="0"/>
              <w:rPr>
                <w:rFonts w:asciiTheme="minorHAnsi" w:hAnsiTheme="minorHAnsi" w:cstheme="minorHAnsi"/>
                <w:color w:val="1F497D"/>
                <w:highlight w:val="yellow"/>
                <w:lang w:val="en-GB" w:eastAsia="en-GB" w:bidi="en-GB"/>
              </w:rPr>
            </w:pPr>
          </w:p>
          <w:p w14:paraId="3BF6E257" w14:textId="3D310533" w:rsidR="00CB2824" w:rsidRDefault="00CB2824">
            <w:pPr>
              <w:pStyle w:val="Textbody"/>
              <w:spacing w:after="0"/>
              <w:rPr>
                <w:rFonts w:ascii="Calibri" w:hAnsiTheme="minorHAnsi" w:cstheme="minorHAnsi"/>
                <w:color w:val="auto"/>
                <w:rtl/>
                <w:lang w:val="en-GB" w:eastAsia="en-GB" w:bidi="en-GB"/>
              </w:rPr>
            </w:pPr>
            <w:r>
              <w:rPr>
                <w:rFonts w:asciiTheme="minorHAnsi" w:hAnsiTheme="minorHAnsi" w:cstheme="minorHAnsi"/>
                <w:color w:val="auto"/>
                <w:lang w:val="en-GB" w:eastAsia="en-GB" w:bidi="en-GB"/>
              </w:rPr>
              <w:t>The “Recreational fishing” activities were regulated only since 2021.</w:t>
            </w:r>
          </w:p>
          <w:p w14:paraId="0955F668" w14:textId="6A91A383" w:rsidR="00CB2824" w:rsidRDefault="00CB2824">
            <w:pPr>
              <w:pStyle w:val="Textbody"/>
              <w:spacing w:after="0"/>
              <w:rPr>
                <w:rFonts w:asciiTheme="minorHAnsi" w:hAnsiTheme="minorHAnsi" w:cstheme="minorHAnsi"/>
                <w:color w:val="auto"/>
                <w:lang w:val="en-GB" w:eastAsia="en-GB" w:bidi="en-GB"/>
              </w:rPr>
            </w:pPr>
            <w:r w:rsidRPr="00A22250">
              <w:rPr>
                <w:rFonts w:asciiTheme="minorHAnsi" w:hAnsiTheme="minorHAnsi" w:cstheme="minorHAnsi"/>
                <w:color w:val="auto"/>
                <w:lang w:val="en-GB" w:eastAsia="en-GB" w:bidi="en-GB"/>
              </w:rPr>
              <w:t>There are 50 licensed recreational fishing boats.</w:t>
            </w:r>
          </w:p>
          <w:p w14:paraId="41DA9C3E" w14:textId="2D74898A" w:rsidR="00CB2824" w:rsidRDefault="00CB2824">
            <w:pPr>
              <w:pStyle w:val="Textbody"/>
              <w:spacing w:after="0"/>
              <w:rPr>
                <w:rFonts w:asciiTheme="minorHAnsi" w:hAnsiTheme="minorHAnsi" w:cstheme="minorHAnsi"/>
                <w:color w:val="1F497D"/>
                <w:rtl/>
                <w:lang w:val="en-US" w:eastAsia="en-GB" w:bidi="ar-JO"/>
              </w:rPr>
            </w:pPr>
            <w:r>
              <w:rPr>
                <w:rFonts w:asciiTheme="minorHAnsi" w:hAnsiTheme="minorHAnsi" w:cstheme="minorHAnsi"/>
                <w:i/>
                <w:iCs/>
                <w:color w:val="1F497D"/>
                <w:lang w:val="en-GB" w:eastAsia="en-GB" w:bidi="en-GB"/>
              </w:rPr>
              <w:t xml:space="preserve"> </w:t>
            </w:r>
            <w:r>
              <w:rPr>
                <w:rFonts w:asciiTheme="minorHAnsi" w:hAnsiTheme="minorHAnsi" w:cstheme="minorHAnsi"/>
                <w:color w:val="1F497D"/>
                <w:lang w:val="en-GB" w:eastAsia="en-GB" w:bidi="en-GB"/>
              </w:rPr>
              <w:t>A new company was created, called Eco-Fishing Association. It organises fishing tour for tourists, and it can provide information about the effort, the species and the number of fish caught, the number of tourists for each tour, and so on</w:t>
            </w:r>
            <w:r w:rsidRPr="005149B0">
              <w:rPr>
                <w:rFonts w:asciiTheme="minorHAnsi" w:hAnsiTheme="minorHAnsi" w:cstheme="minorHAnsi"/>
                <w:color w:val="1F497D"/>
                <w:lang w:val="en-GB" w:eastAsia="en-GB" w:bidi="en-GB"/>
              </w:rPr>
              <w:t xml:space="preserve">. </w:t>
            </w:r>
            <w:r w:rsidRPr="005149B0">
              <w:rPr>
                <w:rFonts w:asciiTheme="minorHAnsi" w:hAnsiTheme="minorHAnsi" w:cstheme="minorHAnsi"/>
                <w:color w:val="0070C0"/>
                <w:lang w:val="en-US" w:eastAsia="en-GB" w:bidi="en-GB"/>
              </w:rPr>
              <w:t>But the affiliation is currently suspended due to a defect in the recognition</w:t>
            </w:r>
            <w:r w:rsidRPr="005149B0">
              <w:rPr>
                <w:rFonts w:asciiTheme="minorHAnsi" w:hAnsiTheme="minorHAnsi" w:cstheme="minorHAnsi"/>
                <w:color w:val="FF0000"/>
                <w:lang w:val="en-US" w:eastAsia="en-GB" w:bidi="en-GB"/>
              </w:rPr>
              <w:t>. Still</w:t>
            </w:r>
            <w:r w:rsidRPr="003B1265">
              <w:rPr>
                <w:rFonts w:asciiTheme="minorHAnsi" w:hAnsiTheme="minorHAnsi" w:cstheme="minorHAnsi"/>
                <w:color w:val="FF0000"/>
                <w:lang w:val="en-US" w:eastAsia="en-GB" w:bidi="en-GB"/>
              </w:rPr>
              <w:t xml:space="preserve"> unknow 21/07/2023. </w:t>
            </w:r>
          </w:p>
          <w:p w14:paraId="7AA8D3A8" w14:textId="77777777" w:rsidR="00CB2824" w:rsidRDefault="00CB2824">
            <w:pPr>
              <w:pStyle w:val="Textbody"/>
              <w:spacing w:after="0"/>
              <w:rPr>
                <w:rFonts w:asciiTheme="minorHAnsi" w:hAnsiTheme="minorHAnsi" w:cstheme="minorHAnsi"/>
                <w:color w:val="1F497D"/>
                <w:lang w:val="en-GB" w:eastAsia="en-GB" w:bidi="en-GB"/>
              </w:rPr>
            </w:pPr>
            <w:r>
              <w:rPr>
                <w:rFonts w:asciiTheme="minorHAnsi" w:hAnsiTheme="minorHAnsi" w:cstheme="minorHAnsi"/>
                <w:color w:val="1F497D"/>
                <w:lang w:val="en-GB" w:eastAsia="en-GB" w:bidi="en-GB"/>
              </w:rPr>
              <w:t>The recreational fishing practicing is in the areas of occupational fishing.</w:t>
            </w:r>
          </w:p>
          <w:p w14:paraId="39CCCBC4" w14:textId="77777777" w:rsidR="00CB2824" w:rsidRDefault="00CB2824">
            <w:pPr>
              <w:pStyle w:val="Textbody"/>
              <w:spacing w:after="0"/>
              <w:rPr>
                <w:rFonts w:asciiTheme="minorHAnsi" w:hAnsiTheme="minorHAnsi" w:cstheme="minorHAnsi"/>
                <w:color w:val="auto"/>
                <w:lang w:val="en-GB" w:eastAsia="en-GB" w:bidi="en-GB"/>
              </w:rPr>
            </w:pPr>
            <w:r>
              <w:rPr>
                <w:rFonts w:asciiTheme="minorHAnsi" w:hAnsiTheme="minorHAnsi" w:cstheme="minorHAnsi"/>
                <w:color w:val="1F497D"/>
                <w:lang w:val="en-GB" w:eastAsia="en-GB" w:bidi="en-GB"/>
              </w:rPr>
              <w:t>In the recreational fishing the only technique allowed is the fishing rope.</w:t>
            </w: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0B2023D" w14:textId="77777777" w:rsidR="00CB2824" w:rsidRDefault="00CB2824">
            <w:pPr>
              <w:pStyle w:val="Textbody"/>
              <w:spacing w:after="0"/>
              <w:rPr>
                <w:rFonts w:asciiTheme="minorHAnsi" w:hAnsiTheme="minorHAnsi" w:cstheme="minorHAnsi"/>
                <w:i/>
                <w:iCs/>
                <w:color w:val="auto"/>
                <w:lang w:val="en-GB" w:eastAsia="en-GB" w:bidi="en-GB"/>
              </w:rPr>
            </w:pPr>
            <w:r>
              <w:rPr>
                <w:rFonts w:asciiTheme="minorHAnsi" w:hAnsiTheme="minorHAnsi" w:cstheme="minorHAnsi"/>
                <w:color w:val="auto"/>
                <w:lang w:val="en-GB" w:eastAsia="en-GB" w:bidi="en-GB"/>
              </w:rPr>
              <w:lastRenderedPageBreak/>
              <w:t>[Reef fish (Id=37)]</w:t>
            </w:r>
          </w:p>
        </w:tc>
        <w:tc>
          <w:tcPr>
            <w:tcW w:w="3686" w:type="dxa"/>
            <w:vMerge w:val="restart"/>
            <w:tcBorders>
              <w:top w:val="single" w:sz="4" w:space="0" w:color="auto"/>
              <w:left w:val="single" w:sz="4" w:space="0" w:color="auto"/>
              <w:right w:val="single" w:sz="4" w:space="0" w:color="auto"/>
            </w:tcBorders>
            <w:tcMar>
              <w:top w:w="72" w:type="dxa"/>
              <w:left w:w="72" w:type="dxa"/>
              <w:bottom w:w="72" w:type="dxa"/>
              <w:right w:w="72" w:type="dxa"/>
            </w:tcMar>
          </w:tcPr>
          <w:p w14:paraId="480C7E14" w14:textId="1734F296" w:rsidR="00CB2824" w:rsidRDefault="00CB2824">
            <w:pPr>
              <w:pStyle w:val="Textbody"/>
              <w:spacing w:after="0"/>
              <w:rPr>
                <w:rFonts w:asciiTheme="minorHAnsi" w:hAnsiTheme="minorHAnsi" w:cstheme="minorHAnsi"/>
                <w:color w:val="auto"/>
                <w:lang w:val="en-GB"/>
              </w:rPr>
            </w:pPr>
            <w:r>
              <w:rPr>
                <w:rFonts w:asciiTheme="minorHAnsi" w:hAnsiTheme="minorHAnsi" w:cstheme="minorHAnsi"/>
                <w:color w:val="auto"/>
                <w:lang w:val="en-GB" w:eastAsia="en-GB" w:bidi="en-GB"/>
              </w:rPr>
              <w:t xml:space="preserve">The component “Fish” (described in the Row </w:t>
            </w:r>
            <w:r w:rsidRPr="00EA55D6">
              <w:rPr>
                <w:rFonts w:asciiTheme="minorHAnsi" w:hAnsiTheme="minorHAnsi" w:cstheme="minorHAnsi"/>
                <w:color w:val="auto"/>
                <w:lang w:val="en-GB" w:eastAsia="en-GB" w:bidi="en-GB"/>
              </w:rPr>
              <w:t>N</w:t>
            </w:r>
            <w:r>
              <w:rPr>
                <w:rFonts w:asciiTheme="minorHAnsi" w:hAnsiTheme="minorHAnsi" w:cstheme="minorHAnsi"/>
                <w:color w:val="auto"/>
                <w:lang w:val="en-GB" w:eastAsia="en-GB" w:bidi="en-GB"/>
              </w:rPr>
              <w:t>.</w:t>
            </w:r>
            <w:r w:rsidRPr="00EA55D6">
              <w:rPr>
                <w:rFonts w:asciiTheme="minorHAnsi" w:hAnsiTheme="minorHAnsi" w:cstheme="minorHAnsi"/>
                <w:color w:val="auto"/>
                <w:lang w:val="en-GB" w:eastAsia="en-GB" w:bidi="en-GB"/>
              </w:rPr>
              <w:t xml:space="preserve"> 1</w:t>
            </w:r>
            <w:r>
              <w:rPr>
                <w:rFonts w:asciiTheme="minorHAnsi" w:hAnsiTheme="minorHAnsi" w:cstheme="minorHAnsi"/>
                <w:color w:val="auto"/>
                <w:lang w:val="en-GB" w:eastAsia="en-GB" w:bidi="en-GB"/>
              </w:rPr>
              <w:t xml:space="preserve">) </w:t>
            </w:r>
            <w:r>
              <w:rPr>
                <w:rFonts w:asciiTheme="minorHAnsi" w:hAnsiTheme="minorHAnsi" w:cstheme="minorHAnsi"/>
                <w:color w:val="auto"/>
                <w:lang w:val="en-GB"/>
              </w:rPr>
              <w:t>include</w:t>
            </w:r>
            <w:r>
              <w:rPr>
                <w:rFonts w:asciiTheme="minorHAnsi" w:hAnsiTheme="minorHAnsi" w:cstheme="minorHAnsi"/>
                <w:color w:val="auto"/>
                <w:lang w:val="en-GB" w:eastAsia="en-GB" w:bidi="en-GB"/>
              </w:rPr>
              <w:t>s</w:t>
            </w:r>
            <w:r>
              <w:rPr>
                <w:rFonts w:asciiTheme="minorHAnsi" w:hAnsiTheme="minorHAnsi" w:cstheme="minorHAnsi"/>
                <w:color w:val="auto"/>
                <w:lang w:val="en-GB"/>
              </w:rPr>
              <w:t xml:space="preserve"> </w:t>
            </w:r>
            <w:r>
              <w:rPr>
                <w:rFonts w:asciiTheme="minorHAnsi" w:hAnsiTheme="minorHAnsi" w:cstheme="minorHAnsi"/>
                <w:color w:val="auto"/>
                <w:lang w:val="en-GB" w:eastAsia="en-GB" w:bidi="en-GB"/>
              </w:rPr>
              <w:t xml:space="preserve">the following </w:t>
            </w:r>
            <w:r>
              <w:rPr>
                <w:rFonts w:asciiTheme="minorHAnsi" w:hAnsiTheme="minorHAnsi" w:cstheme="minorHAnsi"/>
                <w:color w:val="auto"/>
                <w:lang w:val="en-GB"/>
              </w:rPr>
              <w:t>subcomponents</w:t>
            </w:r>
            <w:r>
              <w:rPr>
                <w:rFonts w:asciiTheme="minorHAnsi" w:hAnsiTheme="minorHAnsi" w:cstheme="minorHAnsi"/>
                <w:color w:val="auto"/>
                <w:lang w:val="en-GB" w:eastAsia="en-GB" w:bidi="en-GB"/>
              </w:rPr>
              <w:t>: “Pelagic fish”, “Reef fish”, “Coastal fish”</w:t>
            </w:r>
            <w:r>
              <w:rPr>
                <w:rFonts w:asciiTheme="minorHAnsi" w:hAnsiTheme="minorHAnsi" w:cstheme="minorHAnsi"/>
                <w:color w:val="auto"/>
                <w:lang w:val="en-GB"/>
              </w:rPr>
              <w:t>, “M</w:t>
            </w:r>
            <w:r>
              <w:rPr>
                <w:rFonts w:asciiTheme="minorHAnsi" w:hAnsiTheme="minorHAnsi" w:cstheme="minorHAnsi"/>
                <w:color w:val="auto"/>
                <w:lang w:val="en-GB" w:eastAsia="en-GB" w:bidi="en-GB"/>
              </w:rPr>
              <w:t>igratory fish”</w:t>
            </w:r>
            <w:r>
              <w:rPr>
                <w:rFonts w:asciiTheme="minorHAnsi" w:hAnsiTheme="minorHAnsi" w:cstheme="minorHAnsi"/>
                <w:color w:val="auto"/>
                <w:lang w:val="en-GB"/>
              </w:rPr>
              <w:t>.</w:t>
            </w:r>
          </w:p>
          <w:p w14:paraId="225B27A7" w14:textId="04E99D28" w:rsidR="00CB2824" w:rsidRDefault="00CB2824">
            <w:pPr>
              <w:pStyle w:val="Textbody"/>
              <w:spacing w:after="0"/>
              <w:rPr>
                <w:rFonts w:asciiTheme="minorHAnsi" w:hAnsiTheme="minorHAnsi" w:cstheme="minorHAnsi"/>
                <w:color w:val="auto"/>
                <w:lang w:val="en-GB"/>
              </w:rPr>
            </w:pPr>
            <w:r>
              <w:rPr>
                <w:rFonts w:asciiTheme="minorHAnsi" w:hAnsiTheme="minorHAnsi" w:cstheme="minorHAnsi"/>
                <w:color w:val="auto"/>
                <w:lang w:val="en-GB"/>
              </w:rPr>
              <w:t>For the description of the component “Fish” see Row N. 1.</w:t>
            </w:r>
          </w:p>
          <w:p w14:paraId="7227E5BC" w14:textId="77777777" w:rsidR="00CB2824" w:rsidRDefault="00CB2824">
            <w:pPr>
              <w:pStyle w:val="Textbody"/>
              <w:spacing w:after="0"/>
              <w:rPr>
                <w:rFonts w:asciiTheme="minorHAnsi" w:hAnsiTheme="minorHAnsi" w:cstheme="minorHAnsi"/>
                <w:color w:val="auto"/>
                <w:lang w:val="en-GB"/>
              </w:rPr>
            </w:pPr>
          </w:p>
          <w:p w14:paraId="224DADA5" w14:textId="77777777" w:rsidR="00CB2824" w:rsidRDefault="00CB2824">
            <w:pPr>
              <w:pStyle w:val="Textbody"/>
              <w:spacing w:after="0"/>
              <w:rPr>
                <w:rFonts w:asciiTheme="minorHAnsi" w:hAnsiTheme="minorHAnsi" w:cstheme="minorHAnsi"/>
                <w:color w:val="auto"/>
                <w:lang w:val="en-GB" w:eastAsia="en-GB" w:bidi="en-GB"/>
              </w:rPr>
            </w:pPr>
          </w:p>
        </w:tc>
        <w:tc>
          <w:tcPr>
            <w:tcW w:w="3340" w:type="dxa"/>
            <w:vMerge w:val="restart"/>
            <w:tcBorders>
              <w:top w:val="single" w:sz="4" w:space="0" w:color="auto"/>
              <w:left w:val="single" w:sz="4" w:space="0" w:color="auto"/>
              <w:right w:val="single" w:sz="4" w:space="0" w:color="auto"/>
            </w:tcBorders>
            <w:tcMar>
              <w:top w:w="72" w:type="dxa"/>
              <w:left w:w="72" w:type="dxa"/>
              <w:bottom w:w="72" w:type="dxa"/>
              <w:right w:w="72" w:type="dxa"/>
            </w:tcMar>
          </w:tcPr>
          <w:p w14:paraId="190B52DC" w14:textId="77777777" w:rsidR="00CB2824" w:rsidRDefault="00CB2824" w:rsidP="00242824">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Explore the option to collect the number of fish and the species from the recreational boats and other relevant information. </w:t>
            </w:r>
          </w:p>
        </w:tc>
      </w:tr>
      <w:tr w:rsidR="00CB2824" w14:paraId="57CADAAD" w14:textId="77777777" w:rsidTr="00677391">
        <w:trPr>
          <w:trHeight w:val="835"/>
        </w:trPr>
        <w:tc>
          <w:tcPr>
            <w:tcW w:w="403" w:type="dxa"/>
            <w:tcBorders>
              <w:top w:val="single" w:sz="4" w:space="0" w:color="auto"/>
              <w:left w:val="single" w:sz="4" w:space="0" w:color="auto"/>
              <w:bottom w:val="single" w:sz="4" w:space="0" w:color="auto"/>
              <w:right w:val="single" w:sz="4" w:space="0" w:color="auto"/>
            </w:tcBorders>
          </w:tcPr>
          <w:p w14:paraId="75297FBC" w14:textId="77777777" w:rsidR="00CB2824" w:rsidRDefault="00CB2824">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4</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4163559" w14:textId="77777777" w:rsidR="00CB2824" w:rsidRDefault="00CB2824">
            <w:pPr>
              <w:pStyle w:val="Textbody"/>
              <w:spacing w:after="0"/>
              <w:rPr>
                <w:rFonts w:asciiTheme="minorHAnsi" w:hAnsiTheme="minorHAnsi" w:cstheme="minorHAnsi"/>
                <w:color w:val="auto"/>
                <w:lang w:val="en-GB" w:eastAsia="en-GB" w:bidi="en-GB"/>
              </w:rPr>
            </w:pPr>
          </w:p>
        </w:tc>
        <w:tc>
          <w:tcPr>
            <w:tcW w:w="3544" w:type="dxa"/>
            <w:vMerge/>
            <w:tcBorders>
              <w:left w:val="single" w:sz="4" w:space="0" w:color="auto"/>
              <w:bottom w:val="single" w:sz="4" w:space="0" w:color="auto"/>
              <w:right w:val="single" w:sz="4" w:space="0" w:color="auto"/>
            </w:tcBorders>
            <w:tcMar>
              <w:top w:w="72" w:type="dxa"/>
              <w:left w:w="72" w:type="dxa"/>
              <w:bottom w:w="72" w:type="dxa"/>
              <w:right w:w="72" w:type="dxa"/>
            </w:tcMar>
          </w:tcPr>
          <w:p w14:paraId="73098074" w14:textId="77777777" w:rsidR="00CB2824" w:rsidRDefault="00CB2824">
            <w:pPr>
              <w:pStyle w:val="Textbody"/>
              <w:spacing w:after="0"/>
              <w:rPr>
                <w:rFonts w:asciiTheme="minorHAnsi" w:hAnsiTheme="minorHAnsi" w:cstheme="minorHAnsi"/>
                <w:color w:val="auto"/>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4E91DC46" w14:textId="77777777" w:rsidR="00CB2824" w:rsidRDefault="00CB2824">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[Coastal fish (Id=36)]</w:t>
            </w:r>
          </w:p>
        </w:tc>
        <w:tc>
          <w:tcPr>
            <w:tcW w:w="3686" w:type="dxa"/>
            <w:vMerge/>
            <w:tcBorders>
              <w:left w:val="single" w:sz="4" w:space="0" w:color="auto"/>
              <w:bottom w:val="single" w:sz="4" w:space="0" w:color="auto"/>
              <w:right w:val="single" w:sz="4" w:space="0" w:color="auto"/>
            </w:tcBorders>
            <w:tcMar>
              <w:top w:w="72" w:type="dxa"/>
              <w:left w:w="72" w:type="dxa"/>
              <w:bottom w:w="72" w:type="dxa"/>
              <w:right w:w="72" w:type="dxa"/>
            </w:tcMar>
          </w:tcPr>
          <w:p w14:paraId="4CBC4644" w14:textId="77777777" w:rsidR="00CB2824" w:rsidRDefault="00CB2824">
            <w:pPr>
              <w:pStyle w:val="Textbody"/>
              <w:spacing w:after="0"/>
              <w:rPr>
                <w:rFonts w:asciiTheme="minorHAnsi" w:hAnsiTheme="minorHAnsi" w:cstheme="minorHAnsi"/>
                <w:color w:val="auto"/>
                <w:lang w:val="en-GB" w:eastAsia="en-GB" w:bidi="en-GB"/>
              </w:rPr>
            </w:pPr>
          </w:p>
        </w:tc>
        <w:tc>
          <w:tcPr>
            <w:tcW w:w="3340" w:type="dxa"/>
            <w:vMerge/>
            <w:tcBorders>
              <w:left w:val="single" w:sz="4" w:space="0" w:color="auto"/>
              <w:bottom w:val="single" w:sz="4" w:space="0" w:color="auto"/>
              <w:right w:val="single" w:sz="4" w:space="0" w:color="auto"/>
            </w:tcBorders>
            <w:tcMar>
              <w:top w:w="72" w:type="dxa"/>
              <w:left w:w="72" w:type="dxa"/>
              <w:bottom w:w="72" w:type="dxa"/>
              <w:right w:w="72" w:type="dxa"/>
            </w:tcMar>
          </w:tcPr>
          <w:p w14:paraId="6DE07A90" w14:textId="77777777" w:rsidR="00CB2824" w:rsidRDefault="00CB2824" w:rsidP="00EA55D6">
            <w:pPr>
              <w:pStyle w:val="Textbody"/>
              <w:spacing w:after="0"/>
              <w:rPr>
                <w:rFonts w:asciiTheme="minorHAnsi" w:hAnsiTheme="minorHAnsi" w:cstheme="minorHAnsi"/>
                <w:color w:val="auto"/>
                <w:lang w:val="en-GB" w:eastAsia="en-GB" w:bidi="en-GB"/>
              </w:rPr>
            </w:pPr>
          </w:p>
        </w:tc>
      </w:tr>
      <w:tr w:rsidR="00904757" w:rsidRPr="005149B0" w14:paraId="683E0214" w14:textId="77777777" w:rsidTr="006841D9">
        <w:trPr>
          <w:trHeight w:val="2470"/>
        </w:trPr>
        <w:tc>
          <w:tcPr>
            <w:tcW w:w="403" w:type="dxa"/>
            <w:tcBorders>
              <w:top w:val="single" w:sz="4" w:space="0" w:color="auto"/>
              <w:left w:val="single" w:sz="4" w:space="0" w:color="auto"/>
              <w:bottom w:val="single" w:sz="4" w:space="0" w:color="auto"/>
              <w:right w:val="single" w:sz="4" w:space="0" w:color="auto"/>
            </w:tcBorders>
          </w:tcPr>
          <w:p w14:paraId="1C33FC23"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5</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15C83AA"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[Fishing Violations (Id=62)]</w:t>
            </w: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533C609" w14:textId="2D3283FC" w:rsidR="00904757" w:rsidRDefault="00000000">
            <w:pPr>
              <w:pStyle w:val="Textbody"/>
              <w:spacing w:after="0"/>
              <w:rPr>
                <w:rFonts w:asciiTheme="minorHAnsi" w:hAnsiTheme="minorHAnsi" w:cstheme="minorHAnsi"/>
                <w:color w:val="4F81BD"/>
                <w:lang w:val="en-GB" w:eastAsia="en-GB" w:bidi="en-GB"/>
              </w:rPr>
            </w:pPr>
            <w:r>
              <w:rPr>
                <w:rFonts w:asciiTheme="minorHAnsi" w:hAnsiTheme="minorHAnsi" w:cstheme="minorHAnsi"/>
                <w:color w:val="auto"/>
                <w:lang w:val="en-GB" w:eastAsia="en-GB" w:bidi="en-GB"/>
              </w:rPr>
              <w:t xml:space="preserve">“Fishing activities", described in the Row </w:t>
            </w:r>
            <w:r w:rsidRPr="00A22250">
              <w:rPr>
                <w:rFonts w:asciiTheme="minorHAnsi" w:hAnsiTheme="minorHAnsi" w:cstheme="minorHAnsi"/>
                <w:color w:val="auto"/>
                <w:lang w:val="en-GB" w:eastAsia="en-GB" w:bidi="en-GB"/>
              </w:rPr>
              <w:t>N.</w:t>
            </w:r>
            <w:r w:rsidR="00A22250" w:rsidRPr="00A22250">
              <w:rPr>
                <w:rFonts w:asciiTheme="minorHAnsi" w:hAnsiTheme="minorHAnsi" w:cstheme="minorHAnsi"/>
                <w:color w:val="auto"/>
                <w:lang w:val="en-GB" w:eastAsia="en-GB" w:bidi="en-GB"/>
              </w:rPr>
              <w:t xml:space="preserve"> 6</w:t>
            </w:r>
            <w:r w:rsidRPr="00A22250">
              <w:rPr>
                <w:rFonts w:asciiTheme="minorHAnsi" w:hAnsiTheme="minorHAnsi" w:cstheme="minorHAnsi"/>
                <w:color w:val="auto"/>
                <w:lang w:val="en-GB" w:eastAsia="en-GB" w:bidi="en-GB"/>
              </w:rPr>
              <w:t>,</w:t>
            </w:r>
            <w:r>
              <w:rPr>
                <w:rFonts w:asciiTheme="minorHAnsi" w:hAnsiTheme="minorHAnsi" w:cstheme="minorHAnsi"/>
                <w:color w:val="auto"/>
                <w:lang w:val="en-GB" w:eastAsia="en-GB" w:bidi="en-GB"/>
              </w:rPr>
              <w:t xml:space="preserve"> is a component that includes three subcomponents: “Occupational Fishing”, “Recreational Fishing” and “Fishing Violations”.</w:t>
            </w:r>
            <w:r>
              <w:rPr>
                <w:rFonts w:asciiTheme="minorHAnsi" w:hAnsiTheme="minorHAnsi" w:cstheme="minorHAnsi"/>
                <w:color w:val="4F81BD"/>
                <w:lang w:val="en-GB" w:eastAsia="en-GB" w:bidi="en-GB"/>
              </w:rPr>
              <w:t xml:space="preserve"> </w:t>
            </w:r>
          </w:p>
          <w:p w14:paraId="4E41005D"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4F81BD"/>
                <w:lang w:val="en-GB" w:eastAsia="en-GB" w:bidi="en-GB"/>
              </w:rPr>
              <w:t>The main violations committed from the boats are catching illegal fish sizes or protected species. The illegal fishing committed from beaches is more targeted on catching ornamental reef fishes for aquaria.</w:t>
            </w:r>
          </w:p>
          <w:p w14:paraId="2EB7D95C" w14:textId="08D9A3A4" w:rsidR="00904757" w:rsidRDefault="00000000">
            <w:pPr>
              <w:pStyle w:val="Textbody"/>
              <w:spacing w:after="0"/>
              <w:rPr>
                <w:rFonts w:asciiTheme="minorHAnsi" w:hAnsiTheme="minorHAnsi" w:cstheme="minorHAnsi"/>
                <w:color w:val="FF0000"/>
                <w:lang w:val="en-GB" w:eastAsia="en-GB" w:bidi="en-GB"/>
              </w:rPr>
            </w:pPr>
            <w:r>
              <w:rPr>
                <w:rFonts w:asciiTheme="minorHAnsi" w:hAnsiTheme="minorHAnsi" w:cstheme="minorHAnsi"/>
                <w:color w:val="FF0000"/>
                <w:lang w:val="en-GB" w:eastAsia="en-GB" w:bidi="en-GB"/>
              </w:rPr>
              <w:t xml:space="preserve">The data regarding the “Fishing Violations” </w:t>
            </w:r>
            <w:r w:rsidR="001C04CF">
              <w:rPr>
                <w:rFonts w:asciiTheme="minorHAnsi" w:hAnsiTheme="minorHAnsi" w:cstheme="minorHAnsi"/>
                <w:color w:val="FF0000"/>
                <w:lang w:val="en-GB" w:eastAsia="en-GB" w:bidi="en-GB"/>
              </w:rPr>
              <w:t xml:space="preserve">from the </w:t>
            </w:r>
            <w:r w:rsidR="003C003E">
              <w:rPr>
                <w:rFonts w:asciiTheme="minorHAnsi" w:hAnsiTheme="minorHAnsi" w:cstheme="minorHAnsi"/>
                <w:color w:val="FF0000"/>
                <w:lang w:val="en-GB" w:eastAsia="en-GB" w:bidi="en-GB"/>
              </w:rPr>
              <w:t xml:space="preserve">rangers and </w:t>
            </w:r>
            <w:r w:rsidR="001C04CF">
              <w:rPr>
                <w:rFonts w:asciiTheme="minorHAnsi" w:hAnsiTheme="minorHAnsi" w:cstheme="minorHAnsi"/>
                <w:color w:val="FF0000"/>
                <w:lang w:val="en-GB" w:eastAsia="en-GB" w:bidi="en-GB"/>
              </w:rPr>
              <w:t xml:space="preserve">Navy </w:t>
            </w:r>
            <w:r>
              <w:rPr>
                <w:rFonts w:asciiTheme="minorHAnsi" w:hAnsiTheme="minorHAnsi" w:cstheme="minorHAnsi"/>
                <w:color w:val="FF0000"/>
                <w:lang w:val="en-GB" w:eastAsia="en-GB" w:bidi="en-GB"/>
              </w:rPr>
              <w:t>are not available in the ISP yet</w:t>
            </w:r>
            <w:r w:rsidR="00B10FA1">
              <w:rPr>
                <w:rFonts w:asciiTheme="minorHAnsi" w:hAnsiTheme="minorHAnsi" w:cstheme="minorHAnsi"/>
                <w:color w:val="FF0000"/>
                <w:lang w:val="en-GB" w:eastAsia="en-GB" w:bidi="en-GB"/>
              </w:rPr>
              <w:t xml:space="preserve"> (Still pending – 26</w:t>
            </w:r>
            <w:r w:rsidR="00B10FA1" w:rsidRPr="00B10FA1">
              <w:rPr>
                <w:rFonts w:asciiTheme="minorHAnsi" w:hAnsiTheme="minorHAnsi" w:cstheme="minorHAnsi"/>
                <w:color w:val="FF0000"/>
                <w:vertAlign w:val="superscript"/>
                <w:lang w:val="en-GB" w:eastAsia="en-GB" w:bidi="en-GB"/>
              </w:rPr>
              <w:t>th</w:t>
            </w:r>
            <w:r w:rsidR="00B10FA1">
              <w:rPr>
                <w:rFonts w:asciiTheme="minorHAnsi" w:hAnsiTheme="minorHAnsi" w:cstheme="minorHAnsi"/>
                <w:color w:val="FF0000"/>
                <w:lang w:val="en-GB" w:eastAsia="en-GB" w:bidi="en-GB"/>
              </w:rPr>
              <w:t xml:space="preserve"> November 2022)</w:t>
            </w:r>
            <w:r w:rsidR="006A75F8">
              <w:rPr>
                <w:rFonts w:asciiTheme="minorHAnsi" w:hAnsiTheme="minorHAnsi" w:cstheme="minorHAnsi"/>
                <w:color w:val="FF0000"/>
                <w:lang w:val="en-GB" w:eastAsia="en-GB" w:bidi="en-GB"/>
              </w:rPr>
              <w:t>.</w:t>
            </w:r>
          </w:p>
          <w:p w14:paraId="5E1A75A3" w14:textId="77777777" w:rsidR="00904757" w:rsidRPr="00F46EB7" w:rsidRDefault="00000000">
            <w:pPr>
              <w:pStyle w:val="Textbody"/>
              <w:spacing w:after="0"/>
              <w:rPr>
                <w:rFonts w:asciiTheme="minorHAnsi" w:hAnsiTheme="minorHAnsi" w:cstheme="minorHAnsi"/>
                <w:color w:val="FF0000"/>
                <w:lang w:val="en-GB" w:eastAsia="en-GB" w:bidi="en-GB"/>
              </w:rPr>
            </w:pPr>
            <w:r w:rsidRPr="003C14B5">
              <w:rPr>
                <w:rFonts w:asciiTheme="minorHAnsi" w:hAnsiTheme="minorHAnsi" w:cstheme="minorHAnsi"/>
                <w:color w:val="FF0000"/>
                <w:lang w:val="en-GB" w:eastAsia="en-GB" w:bidi="en-GB"/>
              </w:rPr>
              <w:t xml:space="preserve">An option to explore, </w:t>
            </w:r>
            <w:proofErr w:type="gramStart"/>
            <w:r w:rsidRPr="003C14B5">
              <w:rPr>
                <w:rFonts w:asciiTheme="minorHAnsi" w:hAnsiTheme="minorHAnsi" w:cstheme="minorHAnsi"/>
                <w:color w:val="FF0000"/>
                <w:lang w:val="en-GB" w:eastAsia="en-GB" w:bidi="en-GB"/>
              </w:rPr>
              <w:t>in order to</w:t>
            </w:r>
            <w:proofErr w:type="gramEnd"/>
            <w:r w:rsidRPr="003C14B5">
              <w:rPr>
                <w:rFonts w:asciiTheme="minorHAnsi" w:hAnsiTheme="minorHAnsi" w:cstheme="minorHAnsi"/>
                <w:color w:val="FF0000"/>
                <w:lang w:val="en-GB" w:eastAsia="en-GB" w:bidi="en-GB"/>
              </w:rPr>
              <w:t xml:space="preserve"> get this kind of information, is contacting the Navy</w:t>
            </w:r>
            <w:r w:rsidRPr="00F46EB7">
              <w:rPr>
                <w:rFonts w:asciiTheme="minorHAnsi" w:hAnsiTheme="minorHAnsi" w:cstheme="minorHAnsi"/>
                <w:color w:val="FF0000"/>
                <w:lang w:val="en-GB" w:eastAsia="en-GB" w:bidi="en-GB"/>
              </w:rPr>
              <w:t xml:space="preserve">. </w:t>
            </w:r>
          </w:p>
          <w:p w14:paraId="66848244" w14:textId="77777777" w:rsidR="00716D8A" w:rsidRDefault="00000000">
            <w:pPr>
              <w:pStyle w:val="Textbody"/>
              <w:spacing w:after="0"/>
              <w:rPr>
                <w:rFonts w:asciiTheme="minorHAnsi" w:hAnsiTheme="minorHAnsi" w:cstheme="minorHAnsi"/>
                <w:color w:val="FF0000"/>
                <w:lang w:val="en-GB" w:eastAsia="en-GB" w:bidi="en-GB"/>
              </w:rPr>
            </w:pPr>
            <w:r w:rsidRPr="008D52D8">
              <w:rPr>
                <w:rFonts w:asciiTheme="minorHAnsi" w:hAnsiTheme="minorHAnsi" w:cstheme="minorHAnsi"/>
                <w:color w:val="auto"/>
                <w:lang w:val="en-GB" w:eastAsia="en-GB" w:bidi="en-GB"/>
              </w:rPr>
              <w:t xml:space="preserve">To quantify better the impact of the poachers from the beaches, one option </w:t>
            </w:r>
            <w:r w:rsidRPr="008D52D8">
              <w:rPr>
                <w:rFonts w:asciiTheme="minorHAnsi" w:hAnsiTheme="minorHAnsi" w:cstheme="minorHAnsi"/>
                <w:color w:val="auto"/>
                <w:lang w:val="en-GB" w:eastAsia="en-GB" w:bidi="en-GB"/>
              </w:rPr>
              <w:lastRenderedPageBreak/>
              <w:t xml:space="preserve">could be contacting the Environmental Police, that are the responsible of beach patrols. </w:t>
            </w:r>
            <w:r w:rsidR="008D52D8" w:rsidRPr="008D52D8">
              <w:rPr>
                <w:rFonts w:asciiTheme="minorHAnsi" w:hAnsiTheme="minorHAnsi" w:cstheme="minorHAnsi"/>
                <w:color w:val="auto"/>
                <w:lang w:val="en-GB" w:eastAsia="en-GB" w:bidi="en-GB"/>
              </w:rPr>
              <w:t>Some data available is in the ISP</w:t>
            </w:r>
            <w:r w:rsidR="008D52D8">
              <w:rPr>
                <w:rFonts w:asciiTheme="minorHAnsi" w:hAnsiTheme="minorHAnsi" w:cstheme="minorHAnsi"/>
                <w:color w:val="00B0F0"/>
                <w:lang w:val="en-GB" w:eastAsia="en-GB" w:bidi="en-GB"/>
              </w:rPr>
              <w:t xml:space="preserve"> </w:t>
            </w:r>
            <w:r w:rsidR="008D52D8" w:rsidRPr="008D52D8">
              <w:rPr>
                <w:rFonts w:asciiTheme="minorHAnsi" w:hAnsiTheme="minorHAnsi" w:cstheme="minorHAnsi"/>
                <w:color w:val="auto"/>
                <w:lang w:val="en-GB" w:eastAsia="en-GB" w:bidi="en-GB"/>
              </w:rPr>
              <w:t xml:space="preserve">from the Env. Police. </w:t>
            </w:r>
            <w:r w:rsidR="008D52D8" w:rsidRPr="00211235">
              <w:rPr>
                <w:rFonts w:asciiTheme="minorHAnsi" w:hAnsiTheme="minorHAnsi" w:cstheme="minorHAnsi"/>
                <w:color w:val="FF0000"/>
                <w:lang w:val="en-GB" w:eastAsia="en-GB" w:bidi="en-GB"/>
              </w:rPr>
              <w:t>Others were asked from the Navy, still pending</w:t>
            </w:r>
            <w:r w:rsidR="00891299">
              <w:rPr>
                <w:rFonts w:asciiTheme="minorHAnsi" w:hAnsiTheme="minorHAnsi" w:cstheme="minorHAnsi"/>
                <w:color w:val="FF0000"/>
                <w:lang w:val="en-GB" w:eastAsia="en-GB" w:bidi="en-GB"/>
              </w:rPr>
              <w:t xml:space="preserve"> (26</w:t>
            </w:r>
            <w:r w:rsidR="00891299" w:rsidRPr="00891299">
              <w:rPr>
                <w:rFonts w:asciiTheme="minorHAnsi" w:hAnsiTheme="minorHAnsi" w:cstheme="minorHAnsi"/>
                <w:color w:val="FF0000"/>
                <w:vertAlign w:val="superscript"/>
                <w:lang w:val="en-GB" w:eastAsia="en-GB" w:bidi="en-GB"/>
              </w:rPr>
              <w:t>th</w:t>
            </w:r>
            <w:r w:rsidR="00891299">
              <w:rPr>
                <w:rFonts w:asciiTheme="minorHAnsi" w:hAnsiTheme="minorHAnsi" w:cstheme="minorHAnsi"/>
                <w:color w:val="FF0000"/>
                <w:lang w:val="en-GB" w:eastAsia="en-GB" w:bidi="en-GB"/>
              </w:rPr>
              <w:t xml:space="preserve"> November</w:t>
            </w:r>
            <w:r w:rsidR="00981EB3">
              <w:rPr>
                <w:rFonts w:asciiTheme="minorHAnsi" w:hAnsiTheme="minorHAnsi" w:cstheme="minorHAnsi"/>
                <w:color w:val="FF0000"/>
                <w:lang w:val="en-GB" w:eastAsia="en-GB" w:bidi="en-GB"/>
              </w:rPr>
              <w:t xml:space="preserve"> 2022</w:t>
            </w:r>
            <w:r w:rsidR="00891299">
              <w:rPr>
                <w:rFonts w:asciiTheme="minorHAnsi" w:hAnsiTheme="minorHAnsi" w:cstheme="minorHAnsi"/>
                <w:color w:val="FF0000"/>
                <w:lang w:val="en-GB" w:eastAsia="en-GB" w:bidi="en-GB"/>
              </w:rPr>
              <w:t>)</w:t>
            </w:r>
            <w:r w:rsidR="008D52D8" w:rsidRPr="00211235">
              <w:rPr>
                <w:rFonts w:asciiTheme="minorHAnsi" w:hAnsiTheme="minorHAnsi" w:cstheme="minorHAnsi"/>
                <w:color w:val="FF0000"/>
                <w:lang w:val="en-GB" w:eastAsia="en-GB" w:bidi="en-GB"/>
              </w:rPr>
              <w:t xml:space="preserve">. </w:t>
            </w:r>
          </w:p>
          <w:p w14:paraId="6B7BF117" w14:textId="77777777" w:rsidR="00716D8A" w:rsidRDefault="00716D8A">
            <w:pPr>
              <w:pStyle w:val="Textbody"/>
              <w:spacing w:after="0"/>
              <w:rPr>
                <w:rFonts w:asciiTheme="minorHAnsi" w:hAnsiTheme="minorHAnsi" w:cstheme="minorHAnsi"/>
                <w:color w:val="FF0000"/>
                <w:lang w:val="en-GB" w:eastAsia="en-GB" w:bidi="en-GB"/>
              </w:rPr>
            </w:pPr>
          </w:p>
          <w:p w14:paraId="13003CD3" w14:textId="77777777" w:rsidR="00904757" w:rsidRDefault="00716D8A">
            <w:pPr>
              <w:pStyle w:val="Textbody"/>
              <w:spacing w:after="0"/>
              <w:rPr>
                <w:rFonts w:asciiTheme="minorHAnsi" w:hAnsiTheme="minorHAnsi" w:cstheme="minorHAnsi"/>
                <w:color w:val="auto"/>
                <w:lang w:val="en-GB" w:eastAsia="en-GB" w:bidi="en-GB"/>
              </w:rPr>
            </w:pPr>
            <w:r w:rsidRPr="00716D8A">
              <w:rPr>
                <w:rFonts w:asciiTheme="minorHAnsi" w:hAnsiTheme="minorHAnsi" w:cstheme="minorHAnsi"/>
                <w:color w:val="auto"/>
                <w:lang w:val="en-GB" w:eastAsia="en-GB" w:bidi="en-GB"/>
              </w:rPr>
              <w:t>They force to return fish to the sea.</w:t>
            </w:r>
            <w:r w:rsidR="008D52D8" w:rsidRPr="00716D8A">
              <w:rPr>
                <w:rFonts w:asciiTheme="minorHAnsi" w:hAnsiTheme="minorHAnsi" w:cstheme="minorHAnsi"/>
                <w:color w:val="auto"/>
                <w:lang w:val="en-GB" w:eastAsia="en-GB" w:bidi="en-GB"/>
              </w:rPr>
              <w:t xml:space="preserve"> </w:t>
            </w:r>
          </w:p>
          <w:p w14:paraId="381FD88A" w14:textId="2006F4C9" w:rsidR="00716D8A" w:rsidRPr="008D52D8" w:rsidRDefault="00716D8A">
            <w:pPr>
              <w:pStyle w:val="Textbody"/>
              <w:spacing w:after="0"/>
              <w:rPr>
                <w:rFonts w:asciiTheme="minorHAnsi" w:hAnsiTheme="minorHAnsi" w:cstheme="minorHAnsi"/>
                <w:color w:val="00B0F0"/>
                <w:lang w:val="en-GB" w:eastAsia="en-GB" w:bidi="en-GB"/>
              </w:rPr>
            </w:pPr>
            <w:r>
              <w:rPr>
                <w:rFonts w:asciiTheme="minorHAnsi" w:hAnsiTheme="minorHAnsi" w:cstheme="minorHAnsi"/>
                <w:color w:val="auto"/>
                <w:lang w:val="en-GB" w:eastAsia="en-GB" w:bidi="en-GB"/>
              </w:rPr>
              <w:t>Size 9 cm, except the sardines.</w:t>
            </w: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8C2F64F"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[Fish (Id=33)]</w:t>
            </w: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D979C96" w14:textId="77777777" w:rsidR="00C95180"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To quantify the relation between the “Fishing Violations” and “Fish” – and its possible negative impacts on the wildlife - we identified the following ornamental reef species</w:t>
            </w:r>
            <w:r w:rsidR="00834A1F">
              <w:rPr>
                <w:rFonts w:asciiTheme="minorHAnsi" w:hAnsiTheme="minorHAnsi" w:cstheme="minorHAnsi"/>
                <w:color w:val="auto"/>
                <w:lang w:val="en-GB" w:eastAsia="en-GB" w:bidi="en-GB"/>
              </w:rPr>
              <w:t>.</w:t>
            </w:r>
            <w:r w:rsidR="00C95180">
              <w:rPr>
                <w:rFonts w:asciiTheme="minorHAnsi" w:hAnsiTheme="minorHAnsi" w:cstheme="minorHAnsi"/>
                <w:color w:val="auto"/>
                <w:lang w:val="en-GB" w:eastAsia="en-GB" w:bidi="en-GB"/>
              </w:rPr>
              <w:t xml:space="preserve"> </w:t>
            </w:r>
          </w:p>
          <w:p w14:paraId="1DC8E337" w14:textId="6D583FE1" w:rsidR="00834A1F" w:rsidRDefault="00C9518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“Fish” component in the ISP</w:t>
            </w:r>
          </w:p>
          <w:p w14:paraId="6D11DD15" w14:textId="51514B57" w:rsidR="00C95180" w:rsidRDefault="00834A1F">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Indicator: presence of species</w:t>
            </w:r>
          </w:p>
          <w:p w14:paraId="1A598516" w14:textId="12A18381" w:rsidR="00834A1F" w:rsidRDefault="00C9518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Data series: endangered, alien, commercial</w:t>
            </w:r>
          </w:p>
          <w:p w14:paraId="349B801E" w14:textId="77777777" w:rsidR="007D46E1" w:rsidRDefault="007D46E1">
            <w:pPr>
              <w:pStyle w:val="Textbody"/>
              <w:spacing w:after="0"/>
              <w:rPr>
                <w:rFonts w:asciiTheme="minorHAnsi" w:hAnsiTheme="minorHAnsi" w:cstheme="minorHAnsi"/>
                <w:color w:val="auto"/>
                <w:lang w:val="en-GB" w:eastAsia="en-GB" w:bidi="en-GB"/>
              </w:rPr>
            </w:pPr>
          </w:p>
          <w:p w14:paraId="71F66C30" w14:textId="6BC0D005" w:rsidR="00C95180" w:rsidRPr="007D46E1" w:rsidRDefault="00C95180" w:rsidP="00C95180">
            <w:pPr>
              <w:pStyle w:val="Textbody"/>
              <w:rPr>
                <w:rFonts w:asciiTheme="minorHAnsi" w:hAnsiTheme="minorHAnsi" w:cstheme="minorHAnsi"/>
                <w:b/>
                <w:bCs/>
                <w:color w:val="auto"/>
                <w:lang w:val="en-GB" w:eastAsia="en-GB" w:bidi="en-GB"/>
              </w:rPr>
            </w:pPr>
            <w:r w:rsidRPr="007D46E1">
              <w:rPr>
                <w:rFonts w:asciiTheme="minorHAnsi" w:hAnsiTheme="minorHAnsi" w:cstheme="minorHAnsi"/>
                <w:b/>
                <w:bCs/>
                <w:color w:val="auto"/>
                <w:lang w:val="en-GB" w:eastAsia="en-GB" w:bidi="en-GB"/>
              </w:rPr>
              <w:t xml:space="preserve">In “Commercial” there are three classes: </w:t>
            </w:r>
          </w:p>
          <w:p w14:paraId="7B38C4E1" w14:textId="1E6599C0" w:rsidR="00C95180" w:rsidRPr="007D46E1" w:rsidRDefault="00C95180" w:rsidP="00C95180">
            <w:pPr>
              <w:pStyle w:val="Textbody"/>
              <w:rPr>
                <w:rFonts w:asciiTheme="minorHAnsi" w:hAnsiTheme="minorHAnsi" w:cstheme="minorHAnsi"/>
                <w:b/>
                <w:bCs/>
                <w:color w:val="auto"/>
                <w:lang w:val="en-GB" w:eastAsia="en-GB" w:bidi="en-GB"/>
              </w:rPr>
            </w:pPr>
            <w:r w:rsidRPr="007D46E1">
              <w:rPr>
                <w:rFonts w:asciiTheme="minorHAnsi" w:hAnsiTheme="minorHAnsi" w:cstheme="minorHAnsi"/>
                <w:b/>
                <w:bCs/>
                <w:color w:val="auto"/>
                <w:lang w:val="en-GB" w:eastAsia="en-GB" w:bidi="en-GB"/>
              </w:rPr>
              <w:t>0=</w:t>
            </w:r>
            <w:r w:rsidR="007D46E1" w:rsidRPr="007D46E1">
              <w:rPr>
                <w:rFonts w:asciiTheme="minorHAnsi" w:hAnsiTheme="minorHAnsi" w:cstheme="minorHAnsi"/>
                <w:b/>
                <w:bCs/>
                <w:color w:val="auto"/>
                <w:lang w:val="en-GB" w:eastAsia="en-GB" w:bidi="en-GB"/>
              </w:rPr>
              <w:t>Non-Commercial</w:t>
            </w:r>
          </w:p>
          <w:p w14:paraId="4BE5D324" w14:textId="77777777" w:rsidR="00C95180" w:rsidRPr="007D46E1" w:rsidRDefault="00C95180" w:rsidP="00C95180">
            <w:pPr>
              <w:pStyle w:val="Textbody"/>
              <w:rPr>
                <w:rFonts w:asciiTheme="minorHAnsi" w:hAnsiTheme="minorHAnsi" w:cstheme="minorHAnsi"/>
                <w:b/>
                <w:bCs/>
                <w:color w:val="auto"/>
                <w:lang w:val="en-GB" w:eastAsia="en-GB" w:bidi="en-GB"/>
              </w:rPr>
            </w:pPr>
            <w:r w:rsidRPr="007D46E1">
              <w:rPr>
                <w:rFonts w:asciiTheme="minorHAnsi" w:hAnsiTheme="minorHAnsi" w:cstheme="minorHAnsi"/>
                <w:b/>
                <w:bCs/>
                <w:color w:val="auto"/>
                <w:lang w:val="en-GB" w:eastAsia="en-GB" w:bidi="en-GB"/>
              </w:rPr>
              <w:t>0.5=Illegal (use for aquarium)</w:t>
            </w:r>
          </w:p>
          <w:p w14:paraId="68AC9738" w14:textId="4AE1D907" w:rsidR="00C95180" w:rsidRPr="007D46E1" w:rsidRDefault="00C95180" w:rsidP="00C95180">
            <w:pPr>
              <w:pStyle w:val="Textbody"/>
              <w:spacing w:after="0"/>
              <w:rPr>
                <w:rFonts w:asciiTheme="minorHAnsi" w:hAnsiTheme="minorHAnsi" w:cstheme="minorHAnsi"/>
                <w:b/>
                <w:bCs/>
                <w:color w:val="auto"/>
                <w:lang w:val="en-GB" w:eastAsia="en-GB" w:bidi="en-GB"/>
              </w:rPr>
            </w:pPr>
            <w:r w:rsidRPr="007D46E1">
              <w:rPr>
                <w:rFonts w:asciiTheme="minorHAnsi" w:hAnsiTheme="minorHAnsi" w:cstheme="minorHAnsi"/>
                <w:b/>
                <w:bCs/>
                <w:color w:val="auto"/>
                <w:lang w:val="en-GB" w:eastAsia="en-GB" w:bidi="en-GB"/>
              </w:rPr>
              <w:t>1=Commercial (legal)</w:t>
            </w:r>
          </w:p>
          <w:p w14:paraId="6CC3B887" w14:textId="77777777" w:rsidR="007D46E1" w:rsidRDefault="007D46E1" w:rsidP="00C95180">
            <w:pPr>
              <w:pStyle w:val="Textbody"/>
              <w:spacing w:after="0"/>
              <w:rPr>
                <w:rFonts w:asciiTheme="minorHAnsi" w:hAnsiTheme="minorHAnsi" w:cstheme="minorHAnsi"/>
                <w:color w:val="auto"/>
                <w:lang w:val="en-GB" w:eastAsia="en-GB" w:bidi="en-GB"/>
              </w:rPr>
            </w:pPr>
          </w:p>
          <w:p w14:paraId="0FCA7C85" w14:textId="77777777" w:rsidR="007D46E1" w:rsidRDefault="007D46E1" w:rsidP="00C95180">
            <w:pPr>
              <w:pStyle w:val="Textbody"/>
              <w:spacing w:after="0"/>
              <w:rPr>
                <w:rFonts w:asciiTheme="minorHAnsi" w:hAnsiTheme="minorHAnsi" w:cstheme="minorHAnsi"/>
                <w:color w:val="auto"/>
                <w:lang w:val="en-GB" w:eastAsia="en-GB" w:bidi="en-GB"/>
              </w:rPr>
            </w:pPr>
          </w:p>
          <w:p w14:paraId="2436007C" w14:textId="7D711C5B" w:rsidR="00904757" w:rsidRPr="007D4B47" w:rsidRDefault="00E8228D">
            <w:pPr>
              <w:pStyle w:val="Textbody"/>
              <w:spacing w:after="0"/>
              <w:rPr>
                <w:rFonts w:asciiTheme="minorHAnsi" w:hAnsiTheme="minorHAnsi" w:cstheme="minorHAnsi"/>
                <w:color w:val="auto"/>
                <w:lang w:val="en-GB" w:eastAsia="en-GB" w:bidi="en-GB"/>
              </w:rPr>
            </w:pPr>
            <w:r w:rsidRPr="007D4B47">
              <w:rPr>
                <w:rFonts w:asciiTheme="minorHAnsi" w:hAnsiTheme="minorHAnsi" w:cstheme="minorHAnsi"/>
                <w:color w:val="auto"/>
                <w:lang w:val="en-GB" w:eastAsia="en-GB" w:bidi="en-GB"/>
              </w:rPr>
              <w:t xml:space="preserve">The following species/families are classified as ornamental: </w:t>
            </w:r>
          </w:p>
          <w:p w14:paraId="46BD594E" w14:textId="21B99085" w:rsidR="00904757" w:rsidRPr="00AA1B47" w:rsidRDefault="00000000">
            <w:pPr>
              <w:pStyle w:val="Textbody"/>
              <w:spacing w:after="0"/>
              <w:rPr>
                <w:rFonts w:asciiTheme="minorHAnsi" w:hAnsiTheme="minorHAnsi" w:cstheme="minorHAnsi"/>
                <w:color w:val="auto"/>
                <w:lang w:val="en-GB" w:eastAsia="en-GB" w:bidi="en-GB"/>
              </w:rPr>
            </w:pPr>
            <w:r w:rsidRPr="00AA1B47">
              <w:rPr>
                <w:rFonts w:asciiTheme="minorHAnsi" w:hAnsiTheme="minorHAnsi" w:cstheme="minorHAnsi"/>
                <w:color w:val="auto"/>
                <w:lang w:val="en-GB" w:eastAsia="en-GB" w:bidi="en-GB"/>
              </w:rPr>
              <w:t>Butterflyfish</w:t>
            </w:r>
            <w:r w:rsidR="00AA1B47" w:rsidRPr="00AA1B47">
              <w:rPr>
                <w:rFonts w:asciiTheme="minorHAnsi" w:hAnsiTheme="minorHAnsi" w:cstheme="minorHAnsi"/>
                <w:color w:val="auto"/>
                <w:lang w:val="en-GB" w:eastAsia="en-GB" w:bidi="en-GB"/>
              </w:rPr>
              <w:t xml:space="preserve"> (family </w:t>
            </w:r>
            <w:r w:rsidR="00AA1B47" w:rsidRPr="00C1436F">
              <w:rPr>
                <w:rFonts w:asciiTheme="minorHAnsi" w:hAnsiTheme="minorHAnsi" w:cstheme="minorHAnsi"/>
                <w:color w:val="202122"/>
                <w:shd w:val="clear" w:color="auto" w:fill="FFFFFF"/>
                <w:lang w:val="en-GB"/>
              </w:rPr>
              <w:t>Chaetodontidae)</w:t>
            </w:r>
          </w:p>
          <w:p w14:paraId="6917F161" w14:textId="3DADB628" w:rsidR="00904757" w:rsidRPr="007D4B47" w:rsidRDefault="00AA1B47">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Family </w:t>
            </w:r>
            <w:proofErr w:type="spellStart"/>
            <w:r w:rsidRPr="007D4B47">
              <w:rPr>
                <w:rFonts w:asciiTheme="minorHAnsi" w:hAnsiTheme="minorHAnsi" w:cstheme="minorHAnsi"/>
                <w:color w:val="auto"/>
                <w:lang w:val="en-GB" w:eastAsia="en-GB" w:bidi="en-GB"/>
              </w:rPr>
              <w:t>Haemulidae</w:t>
            </w:r>
            <w:proofErr w:type="spellEnd"/>
          </w:p>
          <w:p w14:paraId="56941398" w14:textId="66A7DE0A" w:rsidR="00904757" w:rsidRPr="007D4B47" w:rsidRDefault="00000000">
            <w:pPr>
              <w:pStyle w:val="Textbody"/>
              <w:spacing w:after="0"/>
              <w:rPr>
                <w:rFonts w:asciiTheme="minorHAnsi" w:hAnsiTheme="minorHAnsi" w:cstheme="minorHAnsi"/>
                <w:color w:val="auto"/>
                <w:lang w:val="en-GB" w:eastAsia="en-GB" w:bidi="en-GB"/>
              </w:rPr>
            </w:pPr>
            <w:proofErr w:type="spellStart"/>
            <w:r w:rsidRPr="007D4B47">
              <w:rPr>
                <w:rFonts w:asciiTheme="minorHAnsi" w:hAnsiTheme="minorHAnsi" w:cstheme="minorHAnsi"/>
                <w:color w:val="auto"/>
                <w:lang w:val="en-GB" w:eastAsia="en-GB" w:bidi="en-GB"/>
              </w:rPr>
              <w:lastRenderedPageBreak/>
              <w:t>Broomtail</w:t>
            </w:r>
            <w:proofErr w:type="spellEnd"/>
            <w:r w:rsidRPr="007D4B47">
              <w:rPr>
                <w:rFonts w:asciiTheme="minorHAnsi" w:hAnsiTheme="minorHAnsi" w:cstheme="minorHAnsi"/>
                <w:color w:val="auto"/>
                <w:lang w:val="en-GB" w:eastAsia="en-GB" w:bidi="en-GB"/>
              </w:rPr>
              <w:t xml:space="preserve"> wrasse </w:t>
            </w:r>
            <w:r w:rsidR="00AA1B47">
              <w:rPr>
                <w:rFonts w:asciiTheme="minorHAnsi" w:hAnsiTheme="minorHAnsi" w:cstheme="minorHAnsi"/>
                <w:color w:val="auto"/>
                <w:lang w:val="en-GB" w:eastAsia="en-GB" w:bidi="en-GB"/>
              </w:rPr>
              <w:t xml:space="preserve">(Family </w:t>
            </w:r>
            <w:proofErr w:type="spellStart"/>
            <w:r w:rsidR="00AA1B47">
              <w:rPr>
                <w:rFonts w:asciiTheme="minorHAnsi" w:hAnsiTheme="minorHAnsi" w:cstheme="minorHAnsi"/>
                <w:color w:val="auto"/>
                <w:lang w:val="en-GB" w:eastAsia="en-GB" w:bidi="en-GB"/>
              </w:rPr>
              <w:t>Labridae</w:t>
            </w:r>
            <w:proofErr w:type="spellEnd"/>
            <w:r w:rsidR="00AA1B47">
              <w:rPr>
                <w:rFonts w:asciiTheme="minorHAnsi" w:hAnsiTheme="minorHAnsi" w:cstheme="minorHAnsi"/>
                <w:color w:val="auto"/>
                <w:lang w:val="en-GB" w:eastAsia="en-GB" w:bidi="en-GB"/>
              </w:rPr>
              <w:t>)</w:t>
            </w:r>
          </w:p>
          <w:p w14:paraId="09C083A4" w14:textId="409C5CFE" w:rsidR="00904757" w:rsidRPr="007D4B47" w:rsidRDefault="00000000">
            <w:pPr>
              <w:pStyle w:val="Textbody"/>
              <w:spacing w:after="0"/>
              <w:rPr>
                <w:rFonts w:asciiTheme="minorHAnsi" w:hAnsiTheme="minorHAnsi" w:cstheme="minorHAnsi"/>
                <w:color w:val="auto"/>
                <w:lang w:val="en-GB" w:eastAsia="en-GB" w:bidi="en-GB"/>
              </w:rPr>
            </w:pPr>
            <w:r w:rsidRPr="007D4B47">
              <w:rPr>
                <w:rFonts w:asciiTheme="minorHAnsi" w:hAnsiTheme="minorHAnsi" w:cstheme="minorHAnsi"/>
                <w:color w:val="auto"/>
                <w:lang w:val="en-GB" w:eastAsia="en-GB" w:bidi="en-GB"/>
              </w:rPr>
              <w:t>Grouper</w:t>
            </w:r>
            <w:r w:rsidR="00A11D5E">
              <w:rPr>
                <w:rFonts w:asciiTheme="minorHAnsi" w:hAnsiTheme="minorHAnsi" w:cstheme="minorHAnsi"/>
                <w:color w:val="auto"/>
                <w:lang w:val="en-GB" w:eastAsia="en-GB" w:bidi="en-GB"/>
              </w:rPr>
              <w:t xml:space="preserve"> (family Serranidae)</w:t>
            </w:r>
          </w:p>
          <w:p w14:paraId="3986E0C1" w14:textId="73B11149" w:rsidR="00904757" w:rsidRPr="007D4B47" w:rsidRDefault="00000000">
            <w:pPr>
              <w:pStyle w:val="Textbody"/>
              <w:spacing w:after="0"/>
              <w:rPr>
                <w:rFonts w:asciiTheme="minorHAnsi" w:hAnsiTheme="minorHAnsi" w:cstheme="minorHAnsi"/>
                <w:color w:val="auto"/>
                <w:lang w:val="en-GB" w:eastAsia="en-GB" w:bidi="en-GB"/>
              </w:rPr>
            </w:pPr>
            <w:proofErr w:type="spellStart"/>
            <w:r w:rsidRPr="007D4B47">
              <w:rPr>
                <w:rFonts w:asciiTheme="minorHAnsi" w:hAnsiTheme="minorHAnsi" w:cstheme="minorHAnsi"/>
                <w:color w:val="auto"/>
                <w:lang w:val="en-GB" w:eastAsia="en-GB" w:bidi="en-GB"/>
              </w:rPr>
              <w:t>Humphead</w:t>
            </w:r>
            <w:proofErr w:type="spellEnd"/>
            <w:r w:rsidRPr="007D4B47">
              <w:rPr>
                <w:rFonts w:asciiTheme="minorHAnsi" w:hAnsiTheme="minorHAnsi" w:cstheme="minorHAnsi"/>
                <w:color w:val="auto"/>
                <w:lang w:val="en-GB" w:eastAsia="en-GB" w:bidi="en-GB"/>
              </w:rPr>
              <w:t xml:space="preserve"> wrasse</w:t>
            </w:r>
            <w:r w:rsidR="00AB6924">
              <w:rPr>
                <w:rFonts w:asciiTheme="minorHAnsi" w:hAnsiTheme="minorHAnsi" w:cstheme="minorHAnsi"/>
                <w:color w:val="auto"/>
                <w:lang w:val="en-GB" w:eastAsia="en-GB" w:bidi="en-GB"/>
              </w:rPr>
              <w:t xml:space="preserve"> </w:t>
            </w:r>
            <w:r w:rsidR="00A11D5E">
              <w:rPr>
                <w:rFonts w:asciiTheme="minorHAnsi" w:hAnsiTheme="minorHAnsi" w:cstheme="minorHAnsi"/>
                <w:color w:val="auto"/>
                <w:lang w:val="en-GB" w:eastAsia="en-GB" w:bidi="en-GB"/>
              </w:rPr>
              <w:t xml:space="preserve">(family </w:t>
            </w:r>
            <w:proofErr w:type="spellStart"/>
            <w:r w:rsidR="00A11D5E">
              <w:rPr>
                <w:rFonts w:asciiTheme="minorHAnsi" w:hAnsiTheme="minorHAnsi" w:cstheme="minorHAnsi"/>
                <w:color w:val="auto"/>
                <w:lang w:val="en-GB" w:eastAsia="en-GB" w:bidi="en-GB"/>
              </w:rPr>
              <w:t>Labridae</w:t>
            </w:r>
            <w:proofErr w:type="spellEnd"/>
            <w:r w:rsidR="00A11D5E">
              <w:rPr>
                <w:rFonts w:asciiTheme="minorHAnsi" w:hAnsiTheme="minorHAnsi" w:cstheme="minorHAnsi"/>
                <w:color w:val="auto"/>
                <w:lang w:val="en-GB" w:eastAsia="en-GB" w:bidi="en-GB"/>
              </w:rPr>
              <w:t>)</w:t>
            </w:r>
          </w:p>
          <w:p w14:paraId="06690C1B" w14:textId="5C8E9310" w:rsidR="00904757" w:rsidRPr="007D4B47" w:rsidRDefault="00000000">
            <w:pPr>
              <w:pStyle w:val="Textbody"/>
              <w:spacing w:after="0"/>
              <w:rPr>
                <w:rFonts w:asciiTheme="minorHAnsi" w:hAnsiTheme="minorHAnsi" w:cstheme="minorHAnsi"/>
                <w:color w:val="auto"/>
                <w:lang w:val="en-GB" w:eastAsia="en-GB" w:bidi="en-GB"/>
              </w:rPr>
            </w:pPr>
            <w:proofErr w:type="spellStart"/>
            <w:r w:rsidRPr="007D4B47">
              <w:rPr>
                <w:rFonts w:asciiTheme="minorHAnsi" w:hAnsiTheme="minorHAnsi" w:cstheme="minorHAnsi"/>
                <w:color w:val="auto"/>
                <w:lang w:val="en-GB" w:eastAsia="en-GB" w:bidi="en-GB"/>
              </w:rPr>
              <w:t>Bumphead</w:t>
            </w:r>
            <w:proofErr w:type="spellEnd"/>
            <w:r w:rsidRPr="007D4B47">
              <w:rPr>
                <w:rFonts w:asciiTheme="minorHAnsi" w:hAnsiTheme="minorHAnsi" w:cstheme="minorHAnsi"/>
                <w:color w:val="auto"/>
                <w:lang w:val="en-GB" w:eastAsia="en-GB" w:bidi="en-GB"/>
              </w:rPr>
              <w:t xml:space="preserve"> parrot</w:t>
            </w:r>
            <w:r w:rsidR="007D4B47">
              <w:rPr>
                <w:rFonts w:asciiTheme="minorHAnsi" w:hAnsiTheme="minorHAnsi" w:cstheme="minorHAnsi"/>
                <w:color w:val="auto"/>
                <w:lang w:val="en-GB" w:eastAsia="en-GB" w:bidi="en-GB"/>
              </w:rPr>
              <w:t>fish</w:t>
            </w:r>
            <w:r w:rsidR="00AB6924">
              <w:rPr>
                <w:rFonts w:asciiTheme="minorHAnsi" w:hAnsiTheme="minorHAnsi" w:cstheme="minorHAnsi"/>
                <w:color w:val="auto"/>
                <w:lang w:val="en-GB" w:eastAsia="en-GB" w:bidi="en-GB"/>
              </w:rPr>
              <w:t xml:space="preserve"> (family </w:t>
            </w:r>
            <w:proofErr w:type="spellStart"/>
            <w:r w:rsidR="00AB6924">
              <w:rPr>
                <w:rFonts w:asciiTheme="minorHAnsi" w:hAnsiTheme="minorHAnsi" w:cstheme="minorHAnsi"/>
                <w:color w:val="auto"/>
                <w:lang w:val="en-GB" w:eastAsia="en-GB" w:bidi="en-GB"/>
              </w:rPr>
              <w:t>Scaridae</w:t>
            </w:r>
            <w:proofErr w:type="spellEnd"/>
            <w:r w:rsidR="00AB6924">
              <w:rPr>
                <w:rFonts w:asciiTheme="minorHAnsi" w:hAnsiTheme="minorHAnsi" w:cstheme="minorHAnsi"/>
                <w:color w:val="auto"/>
                <w:lang w:val="en-GB" w:eastAsia="en-GB" w:bidi="en-GB"/>
              </w:rPr>
              <w:t>)</w:t>
            </w:r>
          </w:p>
          <w:p w14:paraId="07021FEF" w14:textId="41DC8F52" w:rsidR="00904757" w:rsidRPr="007D4B47" w:rsidRDefault="00000000">
            <w:pPr>
              <w:pStyle w:val="Textbody"/>
              <w:spacing w:after="0"/>
              <w:rPr>
                <w:rFonts w:asciiTheme="minorHAnsi" w:hAnsiTheme="minorHAnsi" w:cstheme="minorHAnsi"/>
                <w:color w:val="auto"/>
                <w:lang w:val="en-GB" w:eastAsia="en-GB" w:bidi="en-GB"/>
              </w:rPr>
            </w:pPr>
            <w:r w:rsidRPr="007D4B47">
              <w:rPr>
                <w:rFonts w:asciiTheme="minorHAnsi" w:hAnsiTheme="minorHAnsi" w:cstheme="minorHAnsi"/>
                <w:color w:val="auto"/>
                <w:lang w:val="en-GB" w:eastAsia="en-GB" w:bidi="en-GB"/>
              </w:rPr>
              <w:t>Parrotfish</w:t>
            </w:r>
            <w:r w:rsidR="007D4B47">
              <w:rPr>
                <w:rFonts w:asciiTheme="minorHAnsi" w:hAnsiTheme="minorHAnsi" w:cstheme="minorHAnsi"/>
                <w:color w:val="auto"/>
                <w:lang w:val="en-GB" w:eastAsia="en-GB" w:bidi="en-GB"/>
              </w:rPr>
              <w:t xml:space="preserve"> </w:t>
            </w:r>
            <w:r w:rsidR="00AB6924">
              <w:rPr>
                <w:rFonts w:asciiTheme="minorHAnsi" w:hAnsiTheme="minorHAnsi" w:cstheme="minorHAnsi"/>
                <w:color w:val="auto"/>
                <w:lang w:val="en-GB" w:eastAsia="en-GB" w:bidi="en-GB"/>
              </w:rPr>
              <w:t>(</w:t>
            </w:r>
            <w:r w:rsidR="007D4B47">
              <w:rPr>
                <w:rFonts w:asciiTheme="minorHAnsi" w:hAnsiTheme="minorHAnsi" w:cstheme="minorHAnsi"/>
                <w:color w:val="auto"/>
                <w:lang w:val="en-GB" w:eastAsia="en-GB" w:bidi="en-GB"/>
              </w:rPr>
              <w:t xml:space="preserve">family </w:t>
            </w:r>
            <w:proofErr w:type="spellStart"/>
            <w:r w:rsidR="007D4B47">
              <w:rPr>
                <w:rFonts w:asciiTheme="minorHAnsi" w:hAnsiTheme="minorHAnsi" w:cstheme="minorHAnsi"/>
                <w:color w:val="auto"/>
                <w:lang w:val="en-GB" w:eastAsia="en-GB" w:bidi="en-GB"/>
              </w:rPr>
              <w:t>Scaridae</w:t>
            </w:r>
            <w:proofErr w:type="spellEnd"/>
            <w:r w:rsidR="007D4B47">
              <w:rPr>
                <w:rFonts w:asciiTheme="minorHAnsi" w:hAnsiTheme="minorHAnsi" w:cstheme="minorHAnsi"/>
                <w:color w:val="auto"/>
                <w:lang w:val="en-GB" w:eastAsia="en-GB" w:bidi="en-GB"/>
              </w:rPr>
              <w:t>)</w:t>
            </w:r>
          </w:p>
          <w:p w14:paraId="778FC92C" w14:textId="46555962" w:rsidR="00904757" w:rsidRPr="007D4B47" w:rsidRDefault="00000000">
            <w:pPr>
              <w:pStyle w:val="Textbody"/>
              <w:spacing w:after="0"/>
              <w:rPr>
                <w:rFonts w:asciiTheme="minorHAnsi" w:hAnsiTheme="minorHAnsi" w:cstheme="minorHAnsi"/>
                <w:color w:val="auto"/>
                <w:lang w:val="en-GB" w:eastAsia="en-GB" w:bidi="en-GB"/>
              </w:rPr>
            </w:pPr>
            <w:r w:rsidRPr="007D4B47">
              <w:rPr>
                <w:rFonts w:asciiTheme="minorHAnsi" w:hAnsiTheme="minorHAnsi" w:cstheme="minorHAnsi"/>
                <w:color w:val="auto"/>
                <w:lang w:val="en-GB" w:eastAsia="en-GB" w:bidi="en-GB"/>
              </w:rPr>
              <w:t>Snapper</w:t>
            </w:r>
            <w:r w:rsidR="007D4B47" w:rsidRPr="007D4B47">
              <w:rPr>
                <w:rFonts w:asciiTheme="minorHAnsi" w:hAnsiTheme="minorHAnsi" w:cstheme="minorHAnsi"/>
                <w:color w:val="auto"/>
                <w:lang w:val="en-GB" w:eastAsia="en-GB" w:bidi="en-GB"/>
              </w:rPr>
              <w:t xml:space="preserve"> (</w:t>
            </w:r>
            <w:r w:rsidR="007D4B47" w:rsidRPr="007D4B47">
              <w:rPr>
                <w:rFonts w:asciiTheme="minorHAnsi" w:hAnsiTheme="minorHAnsi" w:cstheme="minorHAnsi"/>
                <w:color w:val="040C28"/>
                <w:lang w:val="en-GB"/>
              </w:rPr>
              <w:t xml:space="preserve">family </w:t>
            </w:r>
            <w:proofErr w:type="spellStart"/>
            <w:r w:rsidR="007D4B47" w:rsidRPr="007D4B47">
              <w:rPr>
                <w:rFonts w:asciiTheme="minorHAnsi" w:hAnsiTheme="minorHAnsi" w:cstheme="minorHAnsi"/>
                <w:color w:val="040C28"/>
                <w:lang w:val="en-GB"/>
              </w:rPr>
              <w:t>Lutjanidae</w:t>
            </w:r>
            <w:proofErr w:type="spellEnd"/>
            <w:r w:rsidR="007D4B47" w:rsidRPr="007D4B47">
              <w:rPr>
                <w:rFonts w:asciiTheme="minorHAnsi" w:hAnsiTheme="minorHAnsi" w:cstheme="minorHAnsi"/>
                <w:color w:val="040C28"/>
                <w:lang w:val="en-GB"/>
              </w:rPr>
              <w:t>)</w:t>
            </w:r>
          </w:p>
          <w:p w14:paraId="62258369" w14:textId="77777777" w:rsidR="00904757" w:rsidRDefault="00904757">
            <w:pPr>
              <w:pStyle w:val="Textbody"/>
              <w:spacing w:after="0"/>
              <w:rPr>
                <w:rFonts w:asciiTheme="minorHAnsi" w:hAnsiTheme="minorHAnsi" w:cstheme="minorHAnsi"/>
                <w:color w:val="auto"/>
                <w:lang w:val="en-GB" w:eastAsia="en-GB" w:bidi="en-GB"/>
              </w:rPr>
            </w:pP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20171AD" w14:textId="79EC4DCD" w:rsidR="00904757" w:rsidRPr="00B10FA1" w:rsidRDefault="00000000">
            <w:pPr>
              <w:pStyle w:val="Textbody"/>
              <w:numPr>
                <w:ilvl w:val="0"/>
                <w:numId w:val="25"/>
              </w:numPr>
              <w:spacing w:after="0"/>
              <w:rPr>
                <w:rFonts w:asciiTheme="minorHAnsi" w:hAnsiTheme="minorHAnsi" w:cstheme="minorHAnsi"/>
                <w:color w:val="auto"/>
                <w:lang w:val="en-GB" w:eastAsia="en-GB" w:bidi="en-GB"/>
              </w:rPr>
            </w:pPr>
            <w:r w:rsidRPr="00721F85">
              <w:rPr>
                <w:rFonts w:asciiTheme="minorHAnsi" w:hAnsiTheme="minorHAnsi" w:cstheme="minorHAnsi"/>
                <w:b/>
                <w:bCs/>
                <w:color w:val="auto"/>
                <w:lang w:val="en-GB" w:eastAsia="en-GB" w:bidi="en-GB"/>
              </w:rPr>
              <w:lastRenderedPageBreak/>
              <w:t>From the beach fishing: If an intensification of patrols is put in action to reduce the poaching of the ornamental species, the expected outcome is an increase of the number and abundance of them</w:t>
            </w:r>
            <w:r w:rsidRPr="00B10FA1">
              <w:rPr>
                <w:rFonts w:asciiTheme="minorHAnsi" w:hAnsiTheme="minorHAnsi" w:cstheme="minorHAnsi"/>
                <w:color w:val="auto"/>
                <w:lang w:val="en-GB" w:eastAsia="en-GB" w:bidi="en-GB"/>
              </w:rPr>
              <w:t>.</w:t>
            </w:r>
          </w:p>
          <w:p w14:paraId="632A6EDF" w14:textId="77777777" w:rsidR="00867B66" w:rsidRDefault="00000000">
            <w:pPr>
              <w:pStyle w:val="Textbody"/>
              <w:numPr>
                <w:ilvl w:val="0"/>
                <w:numId w:val="25"/>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Capacity building </w:t>
            </w:r>
            <w:r w:rsidR="006A75F8">
              <w:rPr>
                <w:rFonts w:asciiTheme="minorHAnsi" w:hAnsiTheme="minorHAnsi" w:cstheme="minorHAnsi"/>
                <w:color w:val="auto"/>
                <w:lang w:val="en-GB" w:eastAsia="en-GB" w:bidi="en-GB"/>
              </w:rPr>
              <w:t xml:space="preserve">for </w:t>
            </w:r>
            <w:r>
              <w:rPr>
                <w:rFonts w:asciiTheme="minorHAnsi" w:hAnsiTheme="minorHAnsi" w:cstheme="minorHAnsi"/>
                <w:color w:val="auto"/>
                <w:lang w:val="en-GB" w:eastAsia="en-GB" w:bidi="en-GB"/>
              </w:rPr>
              <w:t>Env. Police</w:t>
            </w:r>
            <w:r w:rsidR="0087350F">
              <w:rPr>
                <w:rFonts w:asciiTheme="minorHAnsi" w:hAnsiTheme="minorHAnsi" w:cstheme="minorHAnsi"/>
                <w:color w:val="auto"/>
                <w:lang w:val="en-GB" w:eastAsia="en-GB" w:bidi="en-GB"/>
              </w:rPr>
              <w:t xml:space="preserve"> and Navy; topics such as biology of species, training in species classification and size evaluation.</w:t>
            </w:r>
            <w:r w:rsidR="00867B66">
              <w:rPr>
                <w:rFonts w:asciiTheme="minorHAnsi" w:hAnsiTheme="minorHAnsi" w:cstheme="minorHAnsi"/>
                <w:color w:val="auto"/>
                <w:lang w:val="en-GB" w:eastAsia="en-GB" w:bidi="en-GB"/>
              </w:rPr>
              <w:t xml:space="preserve"> </w:t>
            </w:r>
          </w:p>
          <w:p w14:paraId="3C72DC27" w14:textId="43BD2AB1" w:rsidR="00904757" w:rsidRDefault="00867B66">
            <w:pPr>
              <w:pStyle w:val="Textbody"/>
              <w:numPr>
                <w:ilvl w:val="0"/>
                <w:numId w:val="25"/>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Improve the equipment to use along the beaches, such as smart tools, camera and other monitoring systems, personnel recruitment.</w:t>
            </w:r>
          </w:p>
          <w:p w14:paraId="1D74A9FF" w14:textId="77777777" w:rsidR="00904757" w:rsidRDefault="00000000">
            <w:pPr>
              <w:pStyle w:val="Textbody"/>
              <w:numPr>
                <w:ilvl w:val="0"/>
                <w:numId w:val="25"/>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Possible synergy with ongoing UNDP project Aqaba Marine </w:t>
            </w:r>
            <w:r>
              <w:rPr>
                <w:rFonts w:asciiTheme="minorHAnsi" w:hAnsiTheme="minorHAnsi" w:cstheme="minorHAnsi"/>
                <w:color w:val="auto"/>
                <w:lang w:val="en-GB" w:eastAsia="en-GB" w:bidi="en-GB"/>
              </w:rPr>
              <w:lastRenderedPageBreak/>
              <w:t>Reserve</w:t>
            </w:r>
          </w:p>
          <w:p w14:paraId="1FAA6FB5" w14:textId="27267E72" w:rsidR="00904757" w:rsidRDefault="00000000">
            <w:pPr>
              <w:pStyle w:val="Textbody"/>
              <w:numPr>
                <w:ilvl w:val="0"/>
                <w:numId w:val="25"/>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Possible synergy with a project on the management of the marine protected areas, planned to begin in 202</w:t>
            </w:r>
            <w:r w:rsidR="00E66B88">
              <w:rPr>
                <w:rFonts w:asciiTheme="minorHAnsi" w:hAnsiTheme="minorHAnsi" w:cstheme="minorHAnsi"/>
                <w:color w:val="auto"/>
                <w:lang w:val="en-GB" w:eastAsia="en-GB" w:bidi="en-GB"/>
              </w:rPr>
              <w:t>4</w:t>
            </w:r>
            <w:r>
              <w:rPr>
                <w:rFonts w:asciiTheme="minorHAnsi" w:hAnsiTheme="minorHAnsi" w:cstheme="minorHAnsi"/>
                <w:color w:val="auto"/>
                <w:lang w:val="en-GB" w:eastAsia="en-GB" w:bidi="en-GB"/>
              </w:rPr>
              <w:t xml:space="preserve"> by IUCN and ASEZA.</w:t>
            </w:r>
          </w:p>
          <w:p w14:paraId="688C44F3" w14:textId="35793BAB" w:rsidR="00904757" w:rsidRDefault="00910C29" w:rsidP="00910C29">
            <w:pPr>
              <w:pStyle w:val="Textbody"/>
              <w:numPr>
                <w:ilvl w:val="0"/>
                <w:numId w:val="25"/>
              </w:numPr>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See synergies with Blue Flag, linked with </w:t>
            </w:r>
            <w:r w:rsidR="00F51E33">
              <w:rPr>
                <w:rFonts w:asciiTheme="minorHAnsi" w:hAnsiTheme="minorHAnsi" w:cstheme="minorHAnsi"/>
                <w:color w:val="auto"/>
                <w:lang w:val="en-GB" w:eastAsia="en-GB" w:bidi="en-GB"/>
              </w:rPr>
              <w:t>environmental awareness</w:t>
            </w:r>
            <w:r>
              <w:rPr>
                <w:rFonts w:asciiTheme="minorHAnsi" w:hAnsiTheme="minorHAnsi" w:cstheme="minorHAnsi"/>
                <w:color w:val="auto"/>
                <w:lang w:val="en-GB" w:eastAsia="en-GB" w:bidi="en-GB"/>
              </w:rPr>
              <w:t xml:space="preserve"> </w:t>
            </w:r>
            <w:r w:rsidR="00F51E33">
              <w:rPr>
                <w:rFonts w:asciiTheme="minorHAnsi" w:hAnsiTheme="minorHAnsi" w:cstheme="minorHAnsi"/>
                <w:color w:val="auto"/>
                <w:lang w:val="en-GB" w:eastAsia="en-GB" w:bidi="en-GB"/>
              </w:rPr>
              <w:t>(</w:t>
            </w:r>
            <w:proofErr w:type="gramStart"/>
            <w:r w:rsidR="00F51E33">
              <w:rPr>
                <w:rFonts w:asciiTheme="minorHAnsi" w:hAnsiTheme="minorHAnsi" w:cstheme="minorHAnsi"/>
                <w:color w:val="auto"/>
                <w:lang w:val="en-GB" w:eastAsia="en-GB" w:bidi="en-GB"/>
              </w:rPr>
              <w:t>e.g.</w:t>
            </w:r>
            <w:proofErr w:type="gramEnd"/>
            <w:r w:rsidR="00F51E33">
              <w:rPr>
                <w:rFonts w:asciiTheme="minorHAnsi" w:hAnsiTheme="minorHAnsi" w:cstheme="minorHAnsi"/>
                <w:color w:val="auto"/>
                <w:lang w:val="en-GB" w:eastAsia="en-GB" w:bidi="en-GB"/>
              </w:rPr>
              <w:t xml:space="preserve"> signs)</w:t>
            </w:r>
            <w:r w:rsidR="00DF1950">
              <w:rPr>
                <w:rFonts w:asciiTheme="minorHAnsi" w:hAnsiTheme="minorHAnsi" w:cstheme="minorHAnsi"/>
                <w:color w:val="auto"/>
                <w:lang w:val="en-GB" w:eastAsia="en-GB" w:bidi="en-GB"/>
              </w:rPr>
              <w:t>.</w:t>
            </w:r>
          </w:p>
        </w:tc>
      </w:tr>
      <w:tr w:rsidR="00904757" w:rsidRPr="005149B0" w14:paraId="1FAC1DF4" w14:textId="77777777" w:rsidTr="007C6FC2">
        <w:trPr>
          <w:trHeight w:val="2045"/>
        </w:trPr>
        <w:tc>
          <w:tcPr>
            <w:tcW w:w="403" w:type="dxa"/>
            <w:tcBorders>
              <w:top w:val="single" w:sz="4" w:space="0" w:color="auto"/>
              <w:left w:val="single" w:sz="4" w:space="0" w:color="auto"/>
              <w:bottom w:val="single" w:sz="4" w:space="0" w:color="auto"/>
              <w:right w:val="single" w:sz="4" w:space="0" w:color="auto"/>
            </w:tcBorders>
          </w:tcPr>
          <w:p w14:paraId="2DE2B75F"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6</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DA185E2"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[Fishing activities (Id=58)]</w:t>
            </w: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89A2F27" w14:textId="72301654" w:rsidR="00904757" w:rsidRDefault="00000000">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The fishing activities have three sub-components; the data are stored in</w:t>
            </w:r>
            <w:r w:rsidR="00891299">
              <w:rPr>
                <w:rFonts w:asciiTheme="minorHAnsi" w:hAnsiTheme="minorHAnsi" w:cstheme="minorHAnsi"/>
                <w:color w:val="4F81BD"/>
                <w:lang w:val="en-GB" w:eastAsia="en-GB" w:bidi="en-GB"/>
              </w:rPr>
              <w:t xml:space="preserve"> one of its subcomponents (“O</w:t>
            </w:r>
            <w:r>
              <w:rPr>
                <w:rFonts w:asciiTheme="minorHAnsi" w:hAnsiTheme="minorHAnsi" w:cstheme="minorHAnsi"/>
                <w:color w:val="4F81BD"/>
                <w:lang w:val="en-GB" w:eastAsia="en-GB" w:bidi="en-GB"/>
              </w:rPr>
              <w:t>ccupational fishing</w:t>
            </w:r>
            <w:r w:rsidR="00891299">
              <w:rPr>
                <w:rFonts w:asciiTheme="minorHAnsi" w:hAnsiTheme="minorHAnsi" w:cstheme="minorHAnsi"/>
                <w:color w:val="4F81BD"/>
                <w:lang w:val="en-GB" w:eastAsia="en-GB" w:bidi="en-GB"/>
              </w:rPr>
              <w:t xml:space="preserve">”) </w:t>
            </w:r>
            <w:proofErr w:type="gramStart"/>
            <w:r>
              <w:rPr>
                <w:rFonts w:asciiTheme="minorHAnsi" w:hAnsiTheme="minorHAnsi" w:cstheme="minorHAnsi"/>
                <w:color w:val="4F81BD"/>
                <w:lang w:val="en-GB" w:eastAsia="en-GB" w:bidi="en-GB"/>
              </w:rPr>
              <w:t>at the moment</w:t>
            </w:r>
            <w:proofErr w:type="gramEnd"/>
            <w:r>
              <w:rPr>
                <w:rFonts w:asciiTheme="minorHAnsi" w:hAnsiTheme="minorHAnsi" w:cstheme="minorHAnsi"/>
                <w:color w:val="4F81BD"/>
                <w:lang w:val="en-GB" w:eastAsia="en-GB" w:bidi="en-GB"/>
              </w:rPr>
              <w:t>.</w:t>
            </w:r>
          </w:p>
          <w:p w14:paraId="30C679B9" w14:textId="0F9600D9" w:rsidR="00A47E77" w:rsidRPr="00A47E77" w:rsidRDefault="00A47E77">
            <w:pPr>
              <w:pStyle w:val="Textbody"/>
              <w:spacing w:after="0"/>
              <w:rPr>
                <w:rFonts w:asciiTheme="minorHAnsi" w:hAnsiTheme="minorHAnsi" w:cstheme="minorHAnsi"/>
                <w:color w:val="auto"/>
                <w:lang w:val="en-GB" w:eastAsia="en-GB" w:bidi="en-GB"/>
              </w:rPr>
            </w:pPr>
            <w:r w:rsidRPr="00A47E77">
              <w:rPr>
                <w:rFonts w:asciiTheme="minorHAnsi" w:hAnsiTheme="minorHAnsi" w:cstheme="minorHAnsi"/>
                <w:color w:val="auto"/>
                <w:lang w:val="en-GB" w:eastAsia="en-GB" w:bidi="en-GB"/>
              </w:rPr>
              <w:t>Indicators in the ISP:</w:t>
            </w:r>
          </w:p>
          <w:p w14:paraId="131B63A9" w14:textId="4828AED7" w:rsidR="00A47E77" w:rsidRPr="00A47E77" w:rsidRDefault="00A47E77">
            <w:pPr>
              <w:pStyle w:val="Textbody"/>
              <w:spacing w:after="0"/>
              <w:rPr>
                <w:rFonts w:asciiTheme="minorHAnsi" w:hAnsiTheme="minorHAnsi" w:cstheme="minorHAnsi"/>
                <w:color w:val="auto"/>
                <w:lang w:val="en-GB" w:eastAsia="en-GB" w:bidi="en-GB"/>
              </w:rPr>
            </w:pPr>
            <w:r w:rsidRPr="00A47E77">
              <w:rPr>
                <w:rFonts w:asciiTheme="minorHAnsi" w:hAnsiTheme="minorHAnsi" w:cstheme="minorHAnsi"/>
                <w:color w:val="auto"/>
                <w:lang w:val="en-GB" w:eastAsia="en-GB" w:bidi="en-GB"/>
              </w:rPr>
              <w:t>Number of boats</w:t>
            </w:r>
          </w:p>
          <w:p w14:paraId="5BC84240" w14:textId="455D4554" w:rsidR="00A47E77" w:rsidRPr="00A47E77" w:rsidRDefault="00A47E77">
            <w:pPr>
              <w:pStyle w:val="Textbody"/>
              <w:spacing w:after="0"/>
              <w:rPr>
                <w:rFonts w:asciiTheme="minorHAnsi" w:hAnsiTheme="minorHAnsi" w:cstheme="minorHAnsi"/>
                <w:color w:val="auto"/>
                <w:lang w:val="en-GB" w:eastAsia="en-GB" w:bidi="en-GB"/>
              </w:rPr>
            </w:pPr>
            <w:r w:rsidRPr="00A47E77">
              <w:rPr>
                <w:rFonts w:asciiTheme="minorHAnsi" w:hAnsiTheme="minorHAnsi" w:cstheme="minorHAnsi"/>
                <w:color w:val="auto"/>
                <w:lang w:val="en-GB" w:eastAsia="en-GB" w:bidi="en-GB"/>
              </w:rPr>
              <w:t xml:space="preserve">Number of fishermen </w:t>
            </w:r>
          </w:p>
          <w:p w14:paraId="263976DE" w14:textId="2E0F8B0C" w:rsidR="00A47E77" w:rsidRPr="00A47E77" w:rsidRDefault="00A47E77">
            <w:pPr>
              <w:pStyle w:val="Textbody"/>
              <w:spacing w:after="0"/>
              <w:rPr>
                <w:rFonts w:asciiTheme="minorHAnsi" w:hAnsiTheme="minorHAnsi" w:cstheme="minorHAnsi"/>
                <w:color w:val="auto"/>
                <w:lang w:val="en-GB" w:eastAsia="en-GB" w:bidi="en-GB"/>
              </w:rPr>
            </w:pPr>
            <w:r w:rsidRPr="00A47E77">
              <w:rPr>
                <w:rFonts w:asciiTheme="minorHAnsi" w:hAnsiTheme="minorHAnsi" w:cstheme="minorHAnsi"/>
                <w:color w:val="auto"/>
                <w:lang w:val="en-GB" w:eastAsia="en-GB" w:bidi="en-GB"/>
              </w:rPr>
              <w:t>Number of fishing licenses</w:t>
            </w:r>
          </w:p>
          <w:p w14:paraId="2138BF96" w14:textId="0BAE907A" w:rsidR="00A47E77" w:rsidRPr="00945A9F" w:rsidRDefault="00A47E77">
            <w:pPr>
              <w:pStyle w:val="Textbody"/>
              <w:spacing w:after="0"/>
              <w:rPr>
                <w:rFonts w:asciiTheme="minorHAnsi" w:hAnsiTheme="minorHAnsi" w:cstheme="minorHAnsi"/>
                <w:color w:val="auto"/>
                <w:u w:val="single"/>
                <w:lang w:val="en-GB" w:eastAsia="en-GB" w:bidi="en-GB"/>
              </w:rPr>
            </w:pPr>
            <w:r w:rsidRPr="00945A9F">
              <w:rPr>
                <w:rFonts w:asciiTheme="minorHAnsi" w:hAnsiTheme="minorHAnsi" w:cstheme="minorHAnsi"/>
                <w:color w:val="auto"/>
                <w:u w:val="single"/>
                <w:lang w:val="en-GB" w:eastAsia="en-GB" w:bidi="en-GB"/>
              </w:rPr>
              <w:t>Fishing gears (type)</w:t>
            </w:r>
          </w:p>
          <w:p w14:paraId="5BC158F8" w14:textId="7E9DB9EB" w:rsidR="00A47E77" w:rsidRPr="00945A9F" w:rsidRDefault="00A47E77">
            <w:pPr>
              <w:pStyle w:val="Textbody"/>
              <w:spacing w:after="0"/>
              <w:rPr>
                <w:rFonts w:asciiTheme="minorHAnsi" w:hAnsiTheme="minorHAnsi" w:cstheme="minorHAnsi"/>
                <w:color w:val="auto"/>
                <w:u w:val="single"/>
                <w:lang w:val="en-GB" w:eastAsia="en-GB" w:bidi="en-GB"/>
              </w:rPr>
            </w:pPr>
            <w:r w:rsidRPr="00945A9F">
              <w:rPr>
                <w:rFonts w:asciiTheme="minorHAnsi" w:hAnsiTheme="minorHAnsi" w:cstheme="minorHAnsi"/>
                <w:color w:val="auto"/>
                <w:u w:val="single"/>
                <w:lang w:val="en-GB" w:eastAsia="en-GB" w:bidi="en-GB"/>
              </w:rPr>
              <w:t>Landing by species (Kg / day)</w:t>
            </w:r>
          </w:p>
          <w:p w14:paraId="6607F0D7" w14:textId="77777777" w:rsidR="00904757" w:rsidRPr="00A47E77" w:rsidRDefault="00904757">
            <w:pPr>
              <w:pStyle w:val="Textbody"/>
              <w:spacing w:after="0"/>
              <w:rPr>
                <w:rFonts w:asciiTheme="minorHAnsi" w:hAnsiTheme="minorHAnsi" w:cstheme="minorHAnsi"/>
                <w:color w:val="auto"/>
                <w:lang w:val="en-GB" w:eastAsia="en-GB" w:bidi="en-GB"/>
              </w:rPr>
            </w:pPr>
          </w:p>
          <w:p w14:paraId="59AF59C5" w14:textId="77777777" w:rsidR="00904757" w:rsidRPr="00A47E77" w:rsidRDefault="00904757">
            <w:pPr>
              <w:pStyle w:val="Textbody"/>
              <w:spacing w:after="0"/>
              <w:rPr>
                <w:rFonts w:asciiTheme="minorHAnsi" w:hAnsiTheme="minorHAnsi" w:cstheme="minorHAnsi"/>
                <w:color w:val="auto"/>
                <w:lang w:val="en-GB" w:eastAsia="en-GB" w:bidi="en-GB"/>
              </w:rPr>
            </w:pPr>
          </w:p>
          <w:p w14:paraId="3713C976" w14:textId="77777777" w:rsidR="00904757" w:rsidRDefault="00904757">
            <w:pPr>
              <w:pStyle w:val="Textbody"/>
              <w:spacing w:after="0"/>
              <w:rPr>
                <w:rFonts w:asciiTheme="minorHAnsi" w:hAnsiTheme="minorHAnsi" w:cstheme="minorHAnsi"/>
                <w:color w:val="4F81BD"/>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D24871E"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[Corals (Id=46)]</w:t>
            </w: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EB2FF60" w14:textId="77777777" w:rsidR="00BF1580" w:rsidRDefault="00000000" w:rsidP="00A47E77">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Relation described is "damage".</w:t>
            </w:r>
            <w:r w:rsidR="001069D7">
              <w:rPr>
                <w:rFonts w:asciiTheme="minorHAnsi" w:hAnsiTheme="minorHAnsi" w:cstheme="minorHAnsi"/>
                <w:color w:val="auto"/>
                <w:lang w:val="en-GB" w:eastAsia="en-GB" w:bidi="en-GB"/>
              </w:rPr>
              <w:t xml:space="preserve"> </w:t>
            </w:r>
          </w:p>
          <w:p w14:paraId="6FC4F27A" w14:textId="0091A6A7" w:rsidR="00A47E77" w:rsidRDefault="00000000" w:rsidP="00A47E77">
            <w:pPr>
              <w:pStyle w:val="Textbody"/>
              <w:spacing w:after="0"/>
              <w:rPr>
                <w:rFonts w:asciiTheme="minorHAnsi" w:hAnsiTheme="minorHAnsi" w:cstheme="minorHAnsi"/>
                <w:color w:val="4F81BD"/>
                <w:lang w:val="en-GB" w:eastAsia="en-GB" w:bidi="en-GB"/>
              </w:rPr>
            </w:pPr>
            <w:r>
              <w:rPr>
                <w:rFonts w:asciiTheme="minorHAnsi" w:hAnsiTheme="minorHAnsi" w:cstheme="minorHAnsi"/>
                <w:color w:val="auto"/>
                <w:lang w:val="en-GB" w:eastAsia="en-GB" w:bidi="en-GB"/>
              </w:rPr>
              <w:t xml:space="preserve">Direct impact: destruction of coral with anchor, for </w:t>
            </w:r>
            <w:r w:rsidR="001069D7">
              <w:rPr>
                <w:rFonts w:asciiTheme="minorHAnsi" w:hAnsiTheme="minorHAnsi" w:cstheme="minorHAnsi"/>
                <w:color w:val="auto"/>
                <w:lang w:val="en-GB" w:eastAsia="en-GB" w:bidi="en-GB"/>
              </w:rPr>
              <w:t>instance</w:t>
            </w:r>
            <w:r>
              <w:rPr>
                <w:rFonts w:asciiTheme="minorHAnsi" w:hAnsiTheme="minorHAnsi" w:cstheme="minorHAnsi"/>
                <w:color w:val="auto"/>
                <w:lang w:val="en-GB" w:eastAsia="en-GB" w:bidi="en-GB"/>
              </w:rPr>
              <w:t>.</w:t>
            </w:r>
            <w:r w:rsidR="00A47E77">
              <w:rPr>
                <w:rFonts w:asciiTheme="minorHAnsi" w:hAnsiTheme="minorHAnsi" w:cstheme="minorHAnsi"/>
                <w:color w:val="4F81BD"/>
                <w:lang w:val="en-GB" w:eastAsia="en-GB" w:bidi="en-GB"/>
              </w:rPr>
              <w:t xml:space="preserve"> </w:t>
            </w:r>
          </w:p>
          <w:p w14:paraId="6377E7CC" w14:textId="5B33DD7D" w:rsidR="00A47E77" w:rsidRDefault="00A47E77" w:rsidP="00A47E77">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Impacts:</w:t>
            </w:r>
          </w:p>
          <w:p w14:paraId="0A046736" w14:textId="77777777" w:rsidR="00A47E77" w:rsidRDefault="00A47E77" w:rsidP="00A47E77">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Losing gears</w:t>
            </w:r>
          </w:p>
          <w:p w14:paraId="65F83DE2" w14:textId="77777777" w:rsidR="00A47E77" w:rsidRDefault="00A47E77" w:rsidP="00A47E77">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 xml:space="preserve">Bycatch coral fish species not allowed to be </w:t>
            </w:r>
            <w:proofErr w:type="gramStart"/>
            <w:r>
              <w:rPr>
                <w:rFonts w:asciiTheme="minorHAnsi" w:hAnsiTheme="minorHAnsi" w:cstheme="minorHAnsi"/>
                <w:color w:val="4F81BD"/>
                <w:lang w:val="en-GB" w:eastAsia="en-GB" w:bidi="en-GB"/>
              </w:rPr>
              <w:t>caught</w:t>
            </w:r>
            <w:proofErr w:type="gramEnd"/>
          </w:p>
          <w:p w14:paraId="4D6035CE" w14:textId="7F6AFAF0" w:rsidR="00904757" w:rsidRDefault="00904757">
            <w:pPr>
              <w:pStyle w:val="Textbody"/>
              <w:spacing w:after="0"/>
              <w:rPr>
                <w:rFonts w:asciiTheme="minorHAnsi" w:hAnsiTheme="minorHAnsi" w:cstheme="minorHAnsi"/>
                <w:color w:val="auto"/>
                <w:lang w:val="en-GB" w:eastAsia="en-GB" w:bidi="en-GB"/>
              </w:rPr>
            </w:pPr>
          </w:p>
          <w:p w14:paraId="3C2BB33D" w14:textId="77777777" w:rsidR="00B816F0" w:rsidRPr="00B816F0" w:rsidRDefault="00930315">
            <w:pPr>
              <w:pStyle w:val="Textbody"/>
              <w:spacing w:after="0"/>
              <w:rPr>
                <w:rFonts w:asciiTheme="minorHAnsi" w:hAnsiTheme="minorHAnsi" w:cstheme="minorHAnsi"/>
                <w:color w:val="auto"/>
                <w:lang w:val="en-GB" w:eastAsia="en-GB" w:bidi="en-GB"/>
              </w:rPr>
            </w:pPr>
            <w:r w:rsidRPr="00B816F0">
              <w:rPr>
                <w:rFonts w:asciiTheme="minorHAnsi" w:hAnsiTheme="minorHAnsi" w:cstheme="minorHAnsi"/>
                <w:color w:val="auto"/>
                <w:lang w:val="en-GB" w:eastAsia="en-GB" w:bidi="en-GB"/>
              </w:rPr>
              <w:t xml:space="preserve">Other indicators that </w:t>
            </w:r>
            <w:r w:rsidR="00B816F0" w:rsidRPr="00B816F0">
              <w:rPr>
                <w:rFonts w:asciiTheme="minorHAnsi" w:hAnsiTheme="minorHAnsi" w:cstheme="minorHAnsi"/>
                <w:color w:val="auto"/>
                <w:lang w:val="en-GB" w:eastAsia="en-GB" w:bidi="en-GB"/>
              </w:rPr>
              <w:t>were</w:t>
            </w:r>
            <w:r w:rsidRPr="00B816F0">
              <w:rPr>
                <w:rFonts w:asciiTheme="minorHAnsi" w:hAnsiTheme="minorHAnsi" w:cstheme="minorHAnsi"/>
                <w:color w:val="auto"/>
                <w:lang w:val="en-GB" w:eastAsia="en-GB" w:bidi="en-GB"/>
              </w:rPr>
              <w:t xml:space="preserve"> added to measure the pressure of the fishing activities</w:t>
            </w:r>
            <w:r w:rsidR="00B816F0" w:rsidRPr="00B816F0">
              <w:rPr>
                <w:rFonts w:asciiTheme="minorHAnsi" w:hAnsiTheme="minorHAnsi" w:cstheme="minorHAnsi"/>
                <w:color w:val="auto"/>
                <w:lang w:val="en-GB" w:eastAsia="en-GB" w:bidi="en-GB"/>
              </w:rPr>
              <w:t xml:space="preserve"> are in the ISP: p</w:t>
            </w:r>
            <w:r w:rsidRPr="00B816F0">
              <w:rPr>
                <w:rFonts w:asciiTheme="minorHAnsi" w:hAnsiTheme="minorHAnsi" w:cstheme="minorHAnsi"/>
                <w:color w:val="auto"/>
                <w:lang w:val="en-GB" w:eastAsia="en-GB" w:bidi="en-GB"/>
              </w:rPr>
              <w:t xml:space="preserve">resence, </w:t>
            </w:r>
            <w:proofErr w:type="gramStart"/>
            <w:r w:rsidRPr="00B816F0">
              <w:rPr>
                <w:rFonts w:asciiTheme="minorHAnsi" w:hAnsiTheme="minorHAnsi" w:cstheme="minorHAnsi"/>
                <w:color w:val="auto"/>
                <w:lang w:val="en-GB" w:eastAsia="en-GB" w:bidi="en-GB"/>
              </w:rPr>
              <w:t>richness</w:t>
            </w:r>
            <w:proofErr w:type="gramEnd"/>
            <w:r w:rsidRPr="00B816F0">
              <w:rPr>
                <w:rFonts w:asciiTheme="minorHAnsi" w:hAnsiTheme="minorHAnsi" w:cstheme="minorHAnsi"/>
                <w:color w:val="auto"/>
                <w:lang w:val="en-GB" w:eastAsia="en-GB" w:bidi="en-GB"/>
              </w:rPr>
              <w:t xml:space="preserve"> and size of coral species</w:t>
            </w:r>
            <w:r w:rsidR="00B816F0" w:rsidRPr="00B816F0">
              <w:rPr>
                <w:rFonts w:asciiTheme="minorHAnsi" w:hAnsiTheme="minorHAnsi" w:cstheme="minorHAnsi"/>
                <w:color w:val="auto"/>
                <w:lang w:val="en-GB" w:eastAsia="en-GB" w:bidi="en-GB"/>
              </w:rPr>
              <w:t>.</w:t>
            </w:r>
          </w:p>
          <w:p w14:paraId="4CAA0258" w14:textId="6C08F57E" w:rsidR="00930315" w:rsidRDefault="00BF1580">
            <w:pPr>
              <w:pStyle w:val="Textbody"/>
              <w:spacing w:after="0"/>
              <w:rPr>
                <w:rFonts w:asciiTheme="minorHAnsi" w:hAnsiTheme="minorHAnsi" w:cstheme="minorHAnsi"/>
                <w:color w:val="auto"/>
                <w:lang w:val="en-GB" w:eastAsia="en-GB" w:bidi="en-GB"/>
              </w:rPr>
            </w:pPr>
            <w:r w:rsidRPr="00B816F0">
              <w:rPr>
                <w:rFonts w:asciiTheme="minorHAnsi" w:hAnsiTheme="minorHAnsi" w:cstheme="minorHAnsi"/>
                <w:color w:val="auto"/>
                <w:highlight w:val="yellow"/>
                <w:lang w:val="en-GB" w:eastAsia="en-GB" w:bidi="en-GB"/>
              </w:rPr>
              <w:t xml:space="preserve"> </w:t>
            </w:r>
          </w:p>
          <w:p w14:paraId="4C8CD64B"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Data available are coming from JREDS initiative.</w:t>
            </w:r>
          </w:p>
          <w:p w14:paraId="5205C9FF" w14:textId="7BE1C51A"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A programme of wider survey is planned by ASEZA, Coral Watch - Citizen Science.</w:t>
            </w:r>
          </w:p>
          <w:p w14:paraId="1F536DE2" w14:textId="77777777" w:rsidR="001D72DB" w:rsidRDefault="001D72DB">
            <w:pPr>
              <w:pStyle w:val="Textbody"/>
              <w:spacing w:after="0"/>
              <w:rPr>
                <w:rFonts w:asciiTheme="minorHAnsi" w:hAnsiTheme="minorHAnsi" w:cstheme="minorHAnsi"/>
                <w:color w:val="auto"/>
                <w:lang w:val="en-GB" w:eastAsia="en-GB" w:bidi="en-GB"/>
              </w:rPr>
            </w:pPr>
          </w:p>
          <w:p w14:paraId="432311CE" w14:textId="6C2F7468" w:rsidR="00904757" w:rsidRPr="00A13283" w:rsidRDefault="00000000" w:rsidP="00A13283">
            <w:pPr>
              <w:pStyle w:val="Textbody"/>
              <w:spacing w:after="0"/>
              <w:rPr>
                <w:rFonts w:asciiTheme="minorHAnsi" w:hAnsiTheme="minorHAnsi" w:cstheme="minorHAnsi"/>
                <w:color w:val="00B0F0"/>
                <w:lang w:val="en-GB" w:eastAsia="en-GB" w:bidi="en-GB"/>
              </w:rPr>
            </w:pPr>
            <w:proofErr w:type="spellStart"/>
            <w:r>
              <w:rPr>
                <w:rFonts w:asciiTheme="minorHAnsi" w:hAnsiTheme="minorHAnsi" w:cstheme="minorHAnsi"/>
                <w:color w:val="auto"/>
                <w:lang w:val="en-GB" w:eastAsia="en-GB" w:bidi="en-GB"/>
              </w:rPr>
              <w:t>ReefCheck</w:t>
            </w:r>
            <w:proofErr w:type="spellEnd"/>
            <w:r>
              <w:rPr>
                <w:rFonts w:asciiTheme="minorHAnsi" w:hAnsiTheme="minorHAnsi" w:cstheme="minorHAnsi"/>
                <w:color w:val="auto"/>
                <w:lang w:val="en-GB" w:eastAsia="en-GB" w:bidi="en-GB"/>
              </w:rPr>
              <w:t xml:space="preserve"> and Coral Monitoring Programme are monitoring the rubbish</w:t>
            </w:r>
            <w:r w:rsidR="00523711">
              <w:rPr>
                <w:rFonts w:asciiTheme="minorHAnsi" w:hAnsiTheme="minorHAnsi" w:cstheme="minorHAnsi"/>
                <w:color w:val="auto"/>
                <w:lang w:val="en-GB" w:eastAsia="en-GB" w:bidi="en-GB"/>
              </w:rPr>
              <w:t xml:space="preserve"> and</w:t>
            </w:r>
            <w:r>
              <w:rPr>
                <w:rFonts w:asciiTheme="minorHAnsi" w:hAnsiTheme="minorHAnsi" w:cstheme="minorHAnsi"/>
                <w:color w:val="auto"/>
                <w:lang w:val="en-GB" w:eastAsia="en-GB" w:bidi="en-GB"/>
              </w:rPr>
              <w:t xml:space="preserve"> </w:t>
            </w:r>
            <w:r w:rsidRPr="006841D9">
              <w:rPr>
                <w:rFonts w:asciiTheme="minorHAnsi" w:hAnsiTheme="minorHAnsi" w:cstheme="minorHAnsi"/>
                <w:color w:val="auto"/>
                <w:lang w:val="en-GB" w:eastAsia="en-GB" w:bidi="en-GB"/>
              </w:rPr>
              <w:t>ghost gears (</w:t>
            </w:r>
            <w:r w:rsidRPr="006841D9">
              <w:rPr>
                <w:rFonts w:asciiTheme="minorHAnsi" w:hAnsiTheme="minorHAnsi" w:cstheme="minorHAnsi"/>
                <w:color w:val="FF0000"/>
                <w:lang w:val="en-GB" w:eastAsia="en-GB" w:bidi="en-GB"/>
              </w:rPr>
              <w:t>check if the</w:t>
            </w:r>
            <w:r w:rsidR="001069D7" w:rsidRPr="006841D9">
              <w:rPr>
                <w:rFonts w:asciiTheme="minorHAnsi" w:hAnsiTheme="minorHAnsi" w:cstheme="minorHAnsi"/>
                <w:color w:val="FF0000"/>
                <w:lang w:val="en-GB" w:eastAsia="en-GB" w:bidi="en-GB"/>
              </w:rPr>
              <w:t>y</w:t>
            </w:r>
            <w:r w:rsidRPr="006841D9">
              <w:rPr>
                <w:rFonts w:asciiTheme="minorHAnsi" w:hAnsiTheme="minorHAnsi" w:cstheme="minorHAnsi"/>
                <w:color w:val="FF0000"/>
                <w:lang w:val="en-GB" w:eastAsia="en-GB" w:bidi="en-GB"/>
              </w:rPr>
              <w:t xml:space="preserve"> collect or they only count</w:t>
            </w:r>
            <w:r w:rsidRPr="006841D9">
              <w:rPr>
                <w:rFonts w:asciiTheme="minorHAnsi" w:hAnsiTheme="minorHAnsi" w:cstheme="minorHAnsi"/>
                <w:color w:val="auto"/>
                <w:lang w:val="en-GB" w:eastAsia="en-GB" w:bidi="en-GB"/>
              </w:rPr>
              <w:t>), damage in general.</w:t>
            </w:r>
            <w:r w:rsidR="00064CBB" w:rsidRPr="006841D9">
              <w:rPr>
                <w:rFonts w:asciiTheme="minorHAnsi" w:hAnsiTheme="minorHAnsi" w:cstheme="minorHAnsi"/>
                <w:color w:val="auto"/>
                <w:lang w:val="en-GB" w:eastAsia="en-GB" w:bidi="en-GB"/>
              </w:rPr>
              <w:t xml:space="preserve"> </w:t>
            </w:r>
            <w:r w:rsidR="00D53C09" w:rsidRPr="006841D9">
              <w:rPr>
                <w:rFonts w:asciiTheme="minorHAnsi" w:hAnsiTheme="minorHAnsi" w:cstheme="minorHAnsi"/>
                <w:color w:val="FF0000"/>
                <w:lang w:val="en-GB" w:eastAsia="en-GB" w:bidi="en-GB"/>
              </w:rPr>
              <w:t>UNDP requested d</w:t>
            </w:r>
            <w:r w:rsidR="00064CBB" w:rsidRPr="006841D9">
              <w:rPr>
                <w:rFonts w:asciiTheme="minorHAnsi" w:hAnsiTheme="minorHAnsi" w:cstheme="minorHAnsi"/>
                <w:color w:val="FF0000"/>
                <w:lang w:val="en-GB" w:eastAsia="en-GB" w:bidi="en-GB"/>
              </w:rPr>
              <w:t>ata</w:t>
            </w:r>
            <w:r w:rsidR="00D53C09" w:rsidRPr="006841D9">
              <w:rPr>
                <w:rFonts w:asciiTheme="minorHAnsi" w:hAnsiTheme="minorHAnsi" w:cstheme="minorHAnsi"/>
                <w:color w:val="FF0000"/>
                <w:lang w:val="en-GB" w:eastAsia="en-GB" w:bidi="en-GB"/>
              </w:rPr>
              <w:t xml:space="preserve"> last week</w:t>
            </w:r>
            <w:r w:rsidR="00523711" w:rsidRPr="006841D9">
              <w:rPr>
                <w:rFonts w:asciiTheme="minorHAnsi" w:hAnsiTheme="minorHAnsi" w:cstheme="minorHAnsi"/>
                <w:color w:val="FF0000"/>
                <w:lang w:val="en-GB" w:eastAsia="en-GB" w:bidi="en-GB"/>
              </w:rPr>
              <w:t xml:space="preserve"> (autumn 2022)</w:t>
            </w:r>
            <w:r w:rsidR="00064CBB" w:rsidRPr="006841D9">
              <w:rPr>
                <w:rFonts w:asciiTheme="minorHAnsi" w:hAnsiTheme="minorHAnsi" w:cstheme="minorHAnsi"/>
                <w:color w:val="FF0000"/>
                <w:lang w:val="en-GB" w:eastAsia="en-GB" w:bidi="en-GB"/>
              </w:rPr>
              <w:t>, still pending.</w:t>
            </w:r>
          </w:p>
          <w:p w14:paraId="336EE155" w14:textId="25EDD611" w:rsidR="00904757" w:rsidRPr="00A13283" w:rsidRDefault="00A13283" w:rsidP="00A13283">
            <w:pPr>
              <w:pStyle w:val="pf0"/>
              <w:jc w:val="both"/>
              <w:rPr>
                <w:rFonts w:asciiTheme="minorHAnsi" w:hAnsiTheme="minorHAnsi" w:cstheme="minorHAnsi"/>
                <w:sz w:val="20"/>
                <w:szCs w:val="20"/>
                <w:lang w:bidi="en-GB"/>
              </w:rPr>
            </w:pPr>
            <w:r w:rsidRPr="00A13283">
              <w:rPr>
                <w:rStyle w:val="cf01"/>
                <w:rFonts w:asciiTheme="minorHAnsi" w:hAnsiTheme="minorHAnsi" w:cstheme="minorHAnsi"/>
                <w:sz w:val="20"/>
                <w:szCs w:val="20"/>
              </w:rPr>
              <w:t xml:space="preserve">On May 2022, ASEZA and UNDP Jordan signed an agreement to support the management of the Aqaba Marine Reserve and to develop designs for the Aqaba </w:t>
            </w:r>
            <w:r w:rsidRPr="00A13283">
              <w:rPr>
                <w:rStyle w:val="cf01"/>
                <w:rFonts w:asciiTheme="minorHAnsi" w:hAnsiTheme="minorHAnsi" w:cstheme="minorHAnsi"/>
                <w:sz w:val="20"/>
                <w:szCs w:val="20"/>
              </w:rPr>
              <w:lastRenderedPageBreak/>
              <w:t xml:space="preserve">Science Park. This cooperation comes within the framework of the Green Deal, with the support of the European Union for Jordan, to work to promote sustainable economic development, with a focus on measures to address the impact of climate change and support green growth and economic development. Two </w:t>
            </w:r>
            <w:r w:rsidRPr="00A13283">
              <w:rPr>
                <w:rFonts w:asciiTheme="minorHAnsi" w:hAnsiTheme="minorHAnsi" w:cstheme="minorHAnsi"/>
                <w:sz w:val="20"/>
                <w:szCs w:val="20"/>
                <w:lang w:bidi="en-GB"/>
              </w:rPr>
              <w:t xml:space="preserve">million </w:t>
            </w:r>
            <w:r w:rsidRPr="0000692F">
              <w:rPr>
                <w:rFonts w:asciiTheme="minorHAnsi" w:hAnsiTheme="minorHAnsi" w:cstheme="minorHAnsi"/>
                <w:sz w:val="20"/>
                <w:szCs w:val="20"/>
                <w:lang w:bidi="en-GB"/>
              </w:rPr>
              <w:t>project. Objective: monitoring reserve (blue flag)</w:t>
            </w:r>
            <w:r w:rsidR="008E45B7" w:rsidRPr="0000692F">
              <w:rPr>
                <w:rFonts w:asciiTheme="minorHAnsi" w:hAnsiTheme="minorHAnsi" w:cstheme="minorHAnsi"/>
                <w:sz w:val="20"/>
                <w:szCs w:val="20"/>
                <w:lang w:bidi="en-GB"/>
              </w:rPr>
              <w:t>. The Marine Reserve already received the blue flag.</w:t>
            </w:r>
            <w:r w:rsidR="008E45B7">
              <w:rPr>
                <w:rFonts w:asciiTheme="minorHAnsi" w:hAnsiTheme="minorHAnsi" w:cstheme="minorHAnsi"/>
                <w:sz w:val="20"/>
                <w:szCs w:val="20"/>
                <w:lang w:bidi="en-GB"/>
              </w:rPr>
              <w:t xml:space="preserve"> </w:t>
            </w:r>
          </w:p>
          <w:p w14:paraId="3FC73705" w14:textId="38E5AD23" w:rsidR="00904757" w:rsidRDefault="00000000" w:rsidP="00A13283">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IUCN: effectiveness of management of marine protected areas (aim: green list)</w:t>
            </w:r>
            <w:r w:rsidR="00930315">
              <w:rPr>
                <w:rFonts w:asciiTheme="minorHAnsi" w:hAnsiTheme="minorHAnsi" w:cstheme="minorHAnsi"/>
                <w:color w:val="auto"/>
                <w:lang w:val="en-GB" w:eastAsia="en-GB" w:bidi="en-GB"/>
              </w:rPr>
              <w:t>.</w:t>
            </w:r>
            <w:r w:rsidR="008E45B7">
              <w:rPr>
                <w:rFonts w:asciiTheme="minorHAnsi" w:hAnsiTheme="minorHAnsi" w:cstheme="minorHAnsi"/>
                <w:color w:val="auto"/>
                <w:lang w:val="en-GB" w:eastAsia="en-GB" w:bidi="en-GB"/>
              </w:rPr>
              <w:t xml:space="preserve"> Tentatively in list, pending for the second phase.</w:t>
            </w:r>
          </w:p>
          <w:p w14:paraId="34060BAB" w14:textId="77777777" w:rsidR="00930315" w:rsidRDefault="00930315" w:rsidP="00A13283">
            <w:pPr>
              <w:pStyle w:val="Textbody"/>
              <w:spacing w:after="0"/>
              <w:rPr>
                <w:rFonts w:asciiTheme="minorHAnsi" w:hAnsiTheme="minorHAnsi" w:cstheme="minorHAnsi"/>
                <w:color w:val="auto"/>
                <w:lang w:val="en-GB" w:eastAsia="en-GB" w:bidi="en-GB"/>
              </w:rPr>
            </w:pPr>
          </w:p>
          <w:p w14:paraId="58969D0C" w14:textId="2691D21A" w:rsidR="00904757" w:rsidRDefault="00000000" w:rsidP="00A13283">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The data of the impacts are </w:t>
            </w:r>
            <w:r w:rsidR="001069D7">
              <w:rPr>
                <w:rFonts w:asciiTheme="minorHAnsi" w:hAnsiTheme="minorHAnsi" w:cstheme="minorHAnsi"/>
                <w:color w:val="auto"/>
                <w:lang w:val="en-GB" w:eastAsia="en-GB" w:bidi="en-GB"/>
              </w:rPr>
              <w:t>regarding</w:t>
            </w:r>
            <w:r>
              <w:rPr>
                <w:rFonts w:asciiTheme="minorHAnsi" w:hAnsiTheme="minorHAnsi" w:cstheme="minorHAnsi"/>
                <w:color w:val="auto"/>
                <w:lang w:val="en-GB" w:eastAsia="en-GB" w:bidi="en-GB"/>
              </w:rPr>
              <w:t xml:space="preserve"> the areas where is the fishing activities are illegal. Only the baits catch is permitted; precise size of nets, controlled, from two-three sandy areas. Poaching is present.</w:t>
            </w:r>
          </w:p>
          <w:p w14:paraId="7FF5A088" w14:textId="689BD38F"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Bottom nets are not permitted. </w:t>
            </w: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D1C7998" w14:textId="438F2E99"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 xml:space="preserve">1) Coordination and synergies with all the actors to optimisation of the resources (proceed and implementing surveys and increase the monitoring surface. </w:t>
            </w:r>
            <w:r w:rsidRPr="006841D9">
              <w:rPr>
                <w:rFonts w:asciiTheme="minorHAnsi" w:hAnsiTheme="minorHAnsi" w:cstheme="minorHAnsi"/>
                <w:color w:val="auto"/>
                <w:lang w:val="en-GB" w:eastAsia="en-GB" w:bidi="en-GB"/>
              </w:rPr>
              <w:t xml:space="preserve">ASEZA signed with diving association "diving clean up". </w:t>
            </w:r>
            <w:r w:rsidR="00ED3091" w:rsidRPr="006841D9">
              <w:rPr>
                <w:rFonts w:asciiTheme="minorHAnsi" w:hAnsiTheme="minorHAnsi" w:cstheme="minorHAnsi"/>
                <w:color w:val="auto"/>
                <w:lang w:val="en-GB" w:eastAsia="en-GB" w:bidi="en-GB"/>
              </w:rPr>
              <w:t>Since 2023, the campaign is successful, with several sessions. Tourists and volunteers as well.</w:t>
            </w:r>
            <w:r w:rsidR="00ED3091">
              <w:rPr>
                <w:rFonts w:asciiTheme="minorHAnsi" w:hAnsiTheme="minorHAnsi" w:cstheme="minorHAnsi"/>
                <w:color w:val="auto"/>
                <w:lang w:val="en-GB" w:eastAsia="en-GB" w:bidi="en-GB"/>
              </w:rPr>
              <w:t xml:space="preserve"> </w:t>
            </w:r>
            <w:r w:rsidR="001069D7">
              <w:rPr>
                <w:rFonts w:asciiTheme="minorHAnsi" w:hAnsiTheme="minorHAnsi" w:cstheme="minorHAnsi"/>
                <w:color w:val="auto"/>
                <w:lang w:val="en-GB" w:eastAsia="en-GB" w:bidi="en-GB"/>
              </w:rPr>
              <w:t>Plus,</w:t>
            </w:r>
            <w:r>
              <w:rPr>
                <w:rFonts w:asciiTheme="minorHAnsi" w:hAnsiTheme="minorHAnsi" w:cstheme="minorHAnsi"/>
                <w:color w:val="auto"/>
                <w:lang w:val="en-GB" w:eastAsia="en-GB" w:bidi="en-GB"/>
              </w:rPr>
              <w:t xml:space="preserve"> the new monitoring programme.)</w:t>
            </w:r>
          </w:p>
          <w:p w14:paraId="18717D2F" w14:textId="1614575E"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2) Awareness addressed to fishermen and tourists with the </w:t>
            </w:r>
            <w:r w:rsidR="00CA5303">
              <w:rPr>
                <w:rFonts w:asciiTheme="minorHAnsi" w:hAnsiTheme="minorHAnsi" w:cstheme="minorHAnsi"/>
                <w:color w:val="auto"/>
                <w:lang w:val="en-GB" w:eastAsia="en-GB" w:bidi="en-GB"/>
              </w:rPr>
              <w:t xml:space="preserve">following </w:t>
            </w:r>
            <w:r>
              <w:rPr>
                <w:rFonts w:asciiTheme="minorHAnsi" w:hAnsiTheme="minorHAnsi" w:cstheme="minorHAnsi"/>
                <w:color w:val="auto"/>
                <w:lang w:val="en-GB" w:eastAsia="en-GB" w:bidi="en-GB"/>
              </w:rPr>
              <w:t xml:space="preserve">topics: poaching </w:t>
            </w:r>
            <w:r w:rsidR="00CA5303">
              <w:rPr>
                <w:rFonts w:asciiTheme="minorHAnsi" w:hAnsiTheme="minorHAnsi" w:cstheme="minorHAnsi"/>
                <w:color w:val="auto"/>
                <w:lang w:val="en-GB" w:eastAsia="en-GB" w:bidi="en-GB"/>
              </w:rPr>
              <w:t xml:space="preserve">is negatively impacting the economic activities </w:t>
            </w:r>
            <w:r>
              <w:rPr>
                <w:rFonts w:asciiTheme="minorHAnsi" w:hAnsiTheme="minorHAnsi" w:cstheme="minorHAnsi"/>
                <w:color w:val="auto"/>
                <w:lang w:val="en-GB" w:eastAsia="en-GB" w:bidi="en-GB"/>
              </w:rPr>
              <w:t xml:space="preserve">because they affect the </w:t>
            </w:r>
            <w:r w:rsidR="001069D7">
              <w:rPr>
                <w:rFonts w:asciiTheme="minorHAnsi" w:hAnsiTheme="minorHAnsi" w:cstheme="minorHAnsi"/>
                <w:color w:val="auto"/>
                <w:lang w:val="en-GB" w:eastAsia="en-GB" w:bidi="en-GB"/>
              </w:rPr>
              <w:t>commercial</w:t>
            </w:r>
            <w:r>
              <w:rPr>
                <w:rFonts w:asciiTheme="minorHAnsi" w:hAnsiTheme="minorHAnsi" w:cstheme="minorHAnsi"/>
                <w:color w:val="auto"/>
                <w:lang w:val="en-GB" w:eastAsia="en-GB" w:bidi="en-GB"/>
              </w:rPr>
              <w:t xml:space="preserve"> fish stock, destruction of the habitat of the species, </w:t>
            </w:r>
            <w:r w:rsidR="001069D7">
              <w:rPr>
                <w:rFonts w:asciiTheme="minorHAnsi" w:hAnsiTheme="minorHAnsi" w:cstheme="minorHAnsi"/>
                <w:color w:val="auto"/>
                <w:lang w:val="en-GB" w:eastAsia="en-GB" w:bidi="en-GB"/>
              </w:rPr>
              <w:t>included</w:t>
            </w:r>
            <w:r>
              <w:rPr>
                <w:rFonts w:asciiTheme="minorHAnsi" w:hAnsiTheme="minorHAnsi" w:cstheme="minorHAnsi"/>
                <w:color w:val="auto"/>
                <w:lang w:val="en-GB" w:eastAsia="en-GB" w:bidi="en-GB"/>
              </w:rPr>
              <w:t xml:space="preserve"> those of commercial interest, impact on the stocks.</w:t>
            </w:r>
          </w:p>
          <w:p w14:paraId="54DC3A0E" w14:textId="0906477B"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3) </w:t>
            </w:r>
            <w:r w:rsidRPr="00EB5ED0">
              <w:rPr>
                <w:rFonts w:asciiTheme="minorHAnsi" w:hAnsiTheme="minorHAnsi" w:cstheme="minorHAnsi"/>
                <w:color w:val="4F81BD" w:themeColor="accent1"/>
                <w:lang w:val="en-GB" w:eastAsia="en-GB" w:bidi="en-GB"/>
              </w:rPr>
              <w:t>See line N. 2. In relation with the fisheries and corals, it would be beneficial having a market where the measures of the fish and the species are recorded.</w:t>
            </w:r>
            <w:r w:rsidR="00EB5ED0">
              <w:rPr>
                <w:rFonts w:asciiTheme="minorHAnsi" w:hAnsiTheme="minorHAnsi" w:cstheme="minorHAnsi"/>
                <w:color w:val="4F81BD" w:themeColor="accent1"/>
                <w:lang w:val="en-GB" w:eastAsia="en-GB" w:bidi="en-GB"/>
              </w:rPr>
              <w:t xml:space="preserve"> Planning already ongoing.</w:t>
            </w:r>
            <w:r w:rsidRPr="00EB5ED0">
              <w:rPr>
                <w:rFonts w:asciiTheme="minorHAnsi" w:hAnsiTheme="minorHAnsi" w:cstheme="minorHAnsi"/>
                <w:color w:val="4F81BD" w:themeColor="accent1"/>
                <w:lang w:val="en-GB" w:eastAsia="en-GB" w:bidi="en-GB"/>
              </w:rPr>
              <w:t xml:space="preserve">  </w:t>
            </w:r>
            <w:r>
              <w:rPr>
                <w:rFonts w:asciiTheme="minorHAnsi" w:hAnsiTheme="minorHAnsi" w:cstheme="minorHAnsi"/>
                <w:color w:val="auto"/>
                <w:lang w:val="en-GB" w:eastAsia="en-GB" w:bidi="en-GB"/>
              </w:rPr>
              <w:t xml:space="preserve">It is more probable that undersized </w:t>
            </w:r>
            <w:r w:rsidR="001069D7">
              <w:rPr>
                <w:rFonts w:asciiTheme="minorHAnsi" w:hAnsiTheme="minorHAnsi" w:cstheme="minorHAnsi"/>
                <w:color w:val="auto"/>
                <w:lang w:val="en-GB" w:eastAsia="en-GB" w:bidi="en-GB"/>
              </w:rPr>
              <w:t>fish and</w:t>
            </w:r>
            <w:r>
              <w:rPr>
                <w:rFonts w:asciiTheme="minorHAnsi" w:hAnsiTheme="minorHAnsi" w:cstheme="minorHAnsi"/>
                <w:color w:val="auto"/>
                <w:lang w:val="en-GB" w:eastAsia="en-GB" w:bidi="en-GB"/>
              </w:rPr>
              <w:t xml:space="preserve"> the coral species are coming from illegal activity around the coral areas.</w:t>
            </w:r>
          </w:p>
        </w:tc>
      </w:tr>
      <w:tr w:rsidR="00904757" w:rsidRPr="005149B0" w14:paraId="5CE08B12" w14:textId="77777777" w:rsidTr="007C6FC2">
        <w:trPr>
          <w:trHeight w:val="623"/>
        </w:trPr>
        <w:tc>
          <w:tcPr>
            <w:tcW w:w="403" w:type="dxa"/>
            <w:tcBorders>
              <w:top w:val="single" w:sz="4" w:space="0" w:color="auto"/>
              <w:left w:val="single" w:sz="4" w:space="0" w:color="auto"/>
              <w:bottom w:val="single" w:sz="4" w:space="0" w:color="auto"/>
              <w:right w:val="single" w:sz="4" w:space="0" w:color="auto"/>
            </w:tcBorders>
          </w:tcPr>
          <w:p w14:paraId="2905DE94"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7</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1388B70" w14:textId="77777777" w:rsidR="00904757" w:rsidRDefault="00904757">
            <w:pPr>
              <w:pStyle w:val="Textbody"/>
              <w:spacing w:after="0"/>
              <w:rPr>
                <w:rFonts w:asciiTheme="minorHAnsi" w:hAnsiTheme="minorHAnsi" w:cstheme="minorHAnsi"/>
                <w:color w:val="auto"/>
                <w:lang w:val="en-GB" w:eastAsia="en-GB" w:bidi="en-GB"/>
              </w:rPr>
            </w:pP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14A1FF4" w14:textId="664D0C42" w:rsidR="00904757" w:rsidRDefault="0018295E">
            <w:pPr>
              <w:pStyle w:val="Textbody"/>
              <w:spacing w:after="0"/>
              <w:rPr>
                <w:rFonts w:asciiTheme="minorHAnsi" w:hAnsiTheme="minorHAnsi" w:cstheme="minorHAnsi"/>
                <w:lang w:val="en-GB" w:eastAsia="en-GB" w:bidi="en-GB"/>
              </w:rPr>
            </w:pPr>
            <w:proofErr w:type="gramStart"/>
            <w:r>
              <w:rPr>
                <w:rFonts w:asciiTheme="minorHAnsi" w:hAnsiTheme="minorHAnsi" w:cstheme="minorHAnsi"/>
                <w:lang w:val="en-GB" w:eastAsia="en-GB" w:bidi="en-GB"/>
              </w:rPr>
              <w:t>In particular linked</w:t>
            </w:r>
            <w:proofErr w:type="gramEnd"/>
            <w:r>
              <w:rPr>
                <w:rFonts w:asciiTheme="minorHAnsi" w:hAnsiTheme="minorHAnsi" w:cstheme="minorHAnsi"/>
                <w:lang w:val="en-GB" w:eastAsia="en-GB" w:bidi="en-GB"/>
              </w:rPr>
              <w:t xml:space="preserve"> with the subcomponent “Recreational fishing”, where the only company allowed to practice this fishing activity is the "</w:t>
            </w:r>
            <w:proofErr w:type="spellStart"/>
            <w:r>
              <w:rPr>
                <w:rFonts w:asciiTheme="minorHAnsi" w:hAnsiTheme="minorHAnsi" w:cstheme="minorHAnsi"/>
                <w:lang w:val="en-GB" w:eastAsia="en-GB" w:bidi="en-GB"/>
              </w:rPr>
              <w:t>Ecofishing</w:t>
            </w:r>
            <w:proofErr w:type="spellEnd"/>
            <w:r>
              <w:rPr>
                <w:rFonts w:asciiTheme="minorHAnsi" w:hAnsiTheme="minorHAnsi" w:cstheme="minorHAnsi"/>
                <w:lang w:val="en-GB" w:eastAsia="en-GB" w:bidi="en-GB"/>
              </w:rPr>
              <w:t xml:space="preserve"> Organisation".</w:t>
            </w:r>
          </w:p>
          <w:p w14:paraId="063F2C35" w14:textId="62730716" w:rsidR="00EB5ED0" w:rsidRDefault="00EB5ED0">
            <w:pPr>
              <w:pStyle w:val="Textbody"/>
              <w:spacing w:after="0"/>
              <w:rPr>
                <w:rFonts w:asciiTheme="minorHAnsi" w:hAnsiTheme="minorHAnsi" w:cstheme="minorHAnsi"/>
                <w:lang w:val="en-GB" w:eastAsia="en-GB" w:bidi="en-GB"/>
              </w:rPr>
            </w:pPr>
            <w:r w:rsidRPr="0000692F">
              <w:rPr>
                <w:rFonts w:asciiTheme="minorHAnsi" w:hAnsiTheme="minorHAnsi" w:cstheme="minorHAnsi"/>
                <w:lang w:val="en-GB" w:eastAsia="en-GB" w:bidi="en-GB"/>
              </w:rPr>
              <w:t xml:space="preserve">AMR is protected, plus 300 m buffer of protection is added since 2023. Length 7 Km. This to avoid </w:t>
            </w:r>
            <w:r w:rsidR="00721F85" w:rsidRPr="0000692F">
              <w:rPr>
                <w:rFonts w:asciiTheme="minorHAnsi" w:hAnsiTheme="minorHAnsi" w:cstheme="minorHAnsi"/>
                <w:lang w:val="en-GB" w:eastAsia="en-GB" w:bidi="en-GB"/>
              </w:rPr>
              <w:t>damaging</w:t>
            </w:r>
            <w:r w:rsidRPr="0000692F">
              <w:rPr>
                <w:rFonts w:asciiTheme="minorHAnsi" w:hAnsiTheme="minorHAnsi" w:cstheme="minorHAnsi"/>
                <w:lang w:val="en-GB" w:eastAsia="en-GB" w:bidi="en-GB"/>
              </w:rPr>
              <w:t xml:space="preserve"> even more the coral reef</w:t>
            </w:r>
            <w:r w:rsidR="00767CB8" w:rsidRPr="0000692F">
              <w:rPr>
                <w:rFonts w:asciiTheme="minorHAnsi" w:hAnsiTheme="minorHAnsi" w:cstheme="minorHAnsi"/>
                <w:lang w:val="en-GB" w:eastAsia="en-GB" w:bidi="en-GB"/>
              </w:rPr>
              <w:t xml:space="preserve"> (</w:t>
            </w:r>
            <w:r w:rsidR="00767CB8" w:rsidRPr="0000692F">
              <w:rPr>
                <w:rFonts w:asciiTheme="minorHAnsi" w:hAnsiTheme="minorHAnsi" w:cstheme="minorHAnsi"/>
                <w:color w:val="FF0000"/>
                <w:lang w:val="en-GB" w:eastAsia="en-GB" w:bidi="en-GB"/>
              </w:rPr>
              <w:t>shapefiles needed, informally asked during the meeting of 21 July</w:t>
            </w:r>
            <w:r w:rsidR="00767CB8" w:rsidRPr="0000692F">
              <w:rPr>
                <w:rFonts w:asciiTheme="minorHAnsi" w:hAnsiTheme="minorHAnsi" w:cstheme="minorHAnsi"/>
                <w:color w:val="auto"/>
                <w:lang w:val="en-GB" w:eastAsia="en-GB" w:bidi="en-GB"/>
              </w:rPr>
              <w:t>)</w:t>
            </w:r>
            <w:r w:rsidRPr="0000692F">
              <w:rPr>
                <w:rFonts w:asciiTheme="minorHAnsi" w:hAnsiTheme="minorHAnsi" w:cstheme="minorHAnsi"/>
                <w:lang w:val="en-GB" w:eastAsia="en-GB" w:bidi="en-GB"/>
              </w:rPr>
              <w:t>.</w:t>
            </w:r>
          </w:p>
          <w:p w14:paraId="45050957" w14:textId="152E96FA" w:rsidR="00B54770" w:rsidRDefault="00B54770">
            <w:pPr>
              <w:pStyle w:val="Textbody"/>
              <w:spacing w:after="0"/>
              <w:rPr>
                <w:rFonts w:asciiTheme="minorHAnsi" w:hAnsiTheme="minorHAnsi" w:cstheme="minorHAnsi"/>
                <w:lang w:val="en-GB" w:eastAsia="en-GB" w:bidi="en-GB"/>
              </w:rPr>
            </w:pPr>
          </w:p>
          <w:p w14:paraId="23B8AC6F" w14:textId="77777777" w:rsidR="00904757" w:rsidRDefault="00904757">
            <w:pPr>
              <w:pStyle w:val="Textbody"/>
              <w:spacing w:after="0"/>
              <w:rPr>
                <w:rFonts w:asciiTheme="minorHAnsi" w:hAnsiTheme="minorHAnsi" w:cstheme="minorHAnsi"/>
                <w:color w:val="auto"/>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EBBDB2A"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[Tourist Amenities (Id=91)]</w:t>
            </w: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7D3C6FC" w14:textId="77777777" w:rsidR="00904757" w:rsidRDefault="00000000">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It has 11 sub-components.</w:t>
            </w:r>
          </w:p>
          <w:p w14:paraId="6285543D" w14:textId="77777777" w:rsidR="00904757" w:rsidRDefault="00904757">
            <w:pPr>
              <w:pStyle w:val="Textbody"/>
              <w:spacing w:after="0"/>
              <w:rPr>
                <w:rFonts w:asciiTheme="minorHAnsi" w:hAnsiTheme="minorHAnsi" w:cstheme="minorHAnsi"/>
                <w:color w:val="auto"/>
                <w:lang w:val="en-GB" w:eastAsia="en-GB" w:bidi="en-GB"/>
              </w:rPr>
            </w:pPr>
          </w:p>
          <w:p w14:paraId="2FFD85D2" w14:textId="77777777" w:rsidR="00904757" w:rsidRPr="0000692F" w:rsidRDefault="00000000">
            <w:pPr>
              <w:pStyle w:val="Textbody"/>
              <w:spacing w:after="0"/>
              <w:rPr>
                <w:rFonts w:asciiTheme="minorHAnsi" w:hAnsiTheme="minorHAnsi" w:cstheme="minorHAnsi"/>
                <w:color w:val="auto"/>
                <w:lang w:val="en-GB" w:eastAsia="en-GB" w:bidi="en-GB"/>
              </w:rPr>
            </w:pPr>
            <w:r w:rsidRPr="0000692F">
              <w:rPr>
                <w:rFonts w:asciiTheme="minorHAnsi" w:hAnsiTheme="minorHAnsi" w:cstheme="minorHAnsi"/>
                <w:color w:val="auto"/>
                <w:lang w:val="en-GB" w:eastAsia="en-GB" w:bidi="en-GB"/>
              </w:rPr>
              <w:t>Relation: management issues.</w:t>
            </w:r>
          </w:p>
          <w:p w14:paraId="2C03A514" w14:textId="4B767C64" w:rsidR="00904757" w:rsidRPr="0000692F" w:rsidRDefault="00B54770">
            <w:pPr>
              <w:pStyle w:val="Textbody"/>
              <w:spacing w:after="0"/>
              <w:rPr>
                <w:rFonts w:asciiTheme="minorHAnsi" w:hAnsiTheme="minorHAnsi" w:cstheme="minorHAnsi"/>
                <w:color w:val="4F81BD" w:themeColor="accent1"/>
                <w:lang w:val="en-GB" w:eastAsia="en-GB" w:bidi="en-GB"/>
              </w:rPr>
            </w:pPr>
            <w:r w:rsidRPr="0000692F">
              <w:rPr>
                <w:rFonts w:asciiTheme="minorHAnsi" w:hAnsiTheme="minorHAnsi" w:cstheme="minorHAnsi"/>
                <w:color w:val="4F81BD" w:themeColor="accent1"/>
                <w:lang w:val="en-GB" w:eastAsia="en-GB" w:bidi="en-GB"/>
              </w:rPr>
              <w:t xml:space="preserve">Use of the nets and illegal activities are </w:t>
            </w:r>
            <w:proofErr w:type="gramStart"/>
            <w:r w:rsidR="00BB1A48" w:rsidRPr="0000692F">
              <w:rPr>
                <w:rFonts w:asciiTheme="minorHAnsi" w:hAnsiTheme="minorHAnsi" w:cstheme="minorHAnsi"/>
                <w:color w:val="4F81BD" w:themeColor="accent1"/>
                <w:lang w:val="en-GB" w:eastAsia="en-GB" w:bidi="en-GB"/>
              </w:rPr>
              <w:t>particular impacting</w:t>
            </w:r>
            <w:proofErr w:type="gramEnd"/>
            <w:r w:rsidRPr="0000692F">
              <w:rPr>
                <w:rFonts w:asciiTheme="minorHAnsi" w:hAnsiTheme="minorHAnsi" w:cstheme="minorHAnsi"/>
                <w:color w:val="4F81BD" w:themeColor="accent1"/>
                <w:lang w:val="en-GB" w:eastAsia="en-GB" w:bidi="en-GB"/>
              </w:rPr>
              <w:t xml:space="preserve"> the protected areas. </w:t>
            </w:r>
          </w:p>
          <w:p w14:paraId="22E0B74D" w14:textId="16E11257" w:rsidR="00904757" w:rsidRPr="0000692F" w:rsidRDefault="00904757">
            <w:pPr>
              <w:pStyle w:val="Textbody"/>
              <w:spacing w:after="0"/>
              <w:rPr>
                <w:rFonts w:asciiTheme="minorHAnsi" w:hAnsiTheme="minorHAnsi" w:cstheme="minorHAnsi"/>
                <w:color w:val="4F81BD" w:themeColor="accent1"/>
                <w:lang w:val="en-GB" w:eastAsia="en-GB" w:bidi="en-GB"/>
              </w:rPr>
            </w:pPr>
          </w:p>
          <w:p w14:paraId="78F94A7B" w14:textId="4B451D13" w:rsidR="00904757" w:rsidRPr="00DF1950" w:rsidRDefault="00B54770">
            <w:pPr>
              <w:pStyle w:val="Textbody"/>
              <w:spacing w:after="0"/>
              <w:rPr>
                <w:rFonts w:asciiTheme="minorHAnsi" w:hAnsiTheme="minorHAnsi" w:cstheme="minorHAnsi"/>
                <w:color w:val="0070C0"/>
                <w:lang w:val="en-GB" w:eastAsia="en-GB" w:bidi="en-GB"/>
              </w:rPr>
            </w:pPr>
            <w:r w:rsidRPr="0000692F">
              <w:rPr>
                <w:rFonts w:asciiTheme="minorHAnsi" w:hAnsiTheme="minorHAnsi" w:cstheme="minorHAnsi"/>
                <w:color w:val="0070C0"/>
                <w:lang w:val="en-GB" w:eastAsia="en-GB" w:bidi="en-GB"/>
              </w:rPr>
              <w:t>The availability</w:t>
            </w:r>
            <w:r w:rsidRPr="003C14B5">
              <w:rPr>
                <w:rFonts w:asciiTheme="minorHAnsi" w:hAnsiTheme="minorHAnsi" w:cstheme="minorHAnsi"/>
                <w:color w:val="0070C0"/>
                <w:lang w:val="en-GB" w:eastAsia="en-GB" w:bidi="en-GB"/>
              </w:rPr>
              <w:t xml:space="preserve"> of data for now are limited to the sub-component "diving centre" and “diving sites” and “cruise ships”. </w:t>
            </w:r>
            <w:r w:rsidR="001069D7" w:rsidRPr="003C14B5">
              <w:rPr>
                <w:rFonts w:asciiTheme="minorHAnsi" w:hAnsiTheme="minorHAnsi" w:cstheme="minorHAnsi"/>
                <w:color w:val="0070C0"/>
                <w:lang w:val="en-GB" w:eastAsia="en-GB" w:bidi="en-GB"/>
              </w:rPr>
              <w:t>T</w:t>
            </w:r>
            <w:r w:rsidRPr="003C14B5">
              <w:rPr>
                <w:rFonts w:asciiTheme="minorHAnsi" w:hAnsiTheme="minorHAnsi" w:cstheme="minorHAnsi"/>
                <w:color w:val="0070C0"/>
                <w:lang w:val="en-GB" w:eastAsia="en-GB" w:bidi="en-GB"/>
              </w:rPr>
              <w:t xml:space="preserve">he indicators will be number of divers, their </w:t>
            </w:r>
            <w:r w:rsidR="001069D7" w:rsidRPr="003C14B5">
              <w:rPr>
                <w:rFonts w:asciiTheme="minorHAnsi" w:hAnsiTheme="minorHAnsi" w:cstheme="minorHAnsi"/>
                <w:color w:val="0070C0"/>
                <w:lang w:val="en-GB" w:eastAsia="en-GB" w:bidi="en-GB"/>
              </w:rPr>
              <w:t>nationalities</w:t>
            </w:r>
            <w:r w:rsidRPr="003C14B5">
              <w:rPr>
                <w:rFonts w:asciiTheme="minorHAnsi" w:hAnsiTheme="minorHAnsi" w:cstheme="minorHAnsi"/>
                <w:color w:val="0070C0"/>
                <w:lang w:val="en-GB" w:eastAsia="en-GB" w:bidi="en-GB"/>
              </w:rPr>
              <w:t>, diving locations, the name of diving centre companies and the dates and time.</w:t>
            </w: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4F5429C" w14:textId="41C6ED07" w:rsidR="00EB5ED0" w:rsidRPr="00EB5ED0" w:rsidRDefault="00EB5ED0" w:rsidP="00F46DF2">
            <w:pPr>
              <w:pStyle w:val="Textbody"/>
              <w:spacing w:after="0"/>
              <w:rPr>
                <w:rFonts w:asciiTheme="minorHAnsi" w:hAnsiTheme="minorHAnsi" w:cstheme="minorHAnsi"/>
                <w:b/>
                <w:bCs/>
                <w:color w:val="auto"/>
                <w:lang w:val="en-GB" w:eastAsia="en-GB" w:bidi="en-GB"/>
              </w:rPr>
            </w:pPr>
            <w:r w:rsidRPr="00EB5ED0">
              <w:rPr>
                <w:rFonts w:asciiTheme="minorHAnsi" w:hAnsiTheme="minorHAnsi" w:cstheme="minorHAnsi"/>
                <w:b/>
                <w:bCs/>
                <w:color w:val="auto"/>
                <w:lang w:val="en-GB" w:eastAsia="en-GB" w:bidi="en-GB"/>
              </w:rPr>
              <w:t xml:space="preserve">In </w:t>
            </w:r>
            <w:proofErr w:type="spellStart"/>
            <w:r w:rsidRPr="00EB5ED0">
              <w:rPr>
                <w:rFonts w:asciiTheme="minorHAnsi" w:hAnsiTheme="minorHAnsi" w:cstheme="minorHAnsi"/>
                <w:b/>
                <w:bCs/>
                <w:color w:val="auto"/>
                <w:lang w:val="en-GB" w:eastAsia="en-GB" w:bidi="en-GB"/>
              </w:rPr>
              <w:t>ToR</w:t>
            </w:r>
            <w:proofErr w:type="spellEnd"/>
            <w:r w:rsidRPr="00EB5ED0">
              <w:rPr>
                <w:rFonts w:asciiTheme="minorHAnsi" w:hAnsiTheme="minorHAnsi" w:cstheme="minorHAnsi"/>
                <w:b/>
                <w:bCs/>
                <w:color w:val="auto"/>
                <w:lang w:val="en-GB" w:eastAsia="en-GB" w:bidi="en-GB"/>
              </w:rPr>
              <w:t xml:space="preserve"> MED4EBM.</w:t>
            </w:r>
          </w:p>
          <w:p w14:paraId="5677AD1F" w14:textId="08A44C23" w:rsidR="00EB5ED0" w:rsidRPr="00EB5ED0" w:rsidRDefault="00EB5ED0" w:rsidP="00F46DF2">
            <w:pPr>
              <w:pStyle w:val="Textbody"/>
              <w:spacing w:after="0"/>
              <w:rPr>
                <w:rFonts w:asciiTheme="minorHAnsi" w:hAnsiTheme="minorHAnsi" w:cstheme="minorHAnsi"/>
                <w:b/>
                <w:bCs/>
                <w:color w:val="auto"/>
                <w:lang w:val="en-GB" w:eastAsia="en-GB" w:bidi="en-GB"/>
              </w:rPr>
            </w:pPr>
            <w:r w:rsidRPr="00EB5ED0">
              <w:rPr>
                <w:rFonts w:asciiTheme="minorHAnsi" w:hAnsiTheme="minorHAnsi" w:cstheme="minorHAnsi"/>
                <w:b/>
                <w:bCs/>
                <w:color w:val="auto"/>
                <w:lang w:val="en-GB" w:eastAsia="en-GB" w:bidi="en-GB"/>
              </w:rPr>
              <w:t>PRIORITY.</w:t>
            </w:r>
          </w:p>
          <w:p w14:paraId="5EDC787B" w14:textId="77777777" w:rsidR="00EB5ED0" w:rsidRDefault="00EB5ED0" w:rsidP="00F46DF2">
            <w:pPr>
              <w:pStyle w:val="Textbody"/>
              <w:spacing w:after="0"/>
              <w:rPr>
                <w:rFonts w:asciiTheme="minorHAnsi" w:hAnsiTheme="minorHAnsi" w:cstheme="minorHAnsi"/>
                <w:color w:val="auto"/>
                <w:lang w:val="en-GB" w:eastAsia="en-GB" w:bidi="en-GB"/>
              </w:rPr>
            </w:pPr>
          </w:p>
          <w:p w14:paraId="613F5AE3" w14:textId="77777777" w:rsidR="00EB5ED0" w:rsidRDefault="00EB5ED0" w:rsidP="00F46DF2">
            <w:pPr>
              <w:pStyle w:val="Textbody"/>
              <w:spacing w:after="0"/>
              <w:rPr>
                <w:rFonts w:asciiTheme="minorHAnsi" w:hAnsiTheme="minorHAnsi" w:cstheme="minorHAnsi"/>
                <w:color w:val="auto"/>
                <w:lang w:val="en-GB" w:eastAsia="en-GB" w:bidi="en-GB"/>
              </w:rPr>
            </w:pPr>
          </w:p>
          <w:p w14:paraId="3AA3DF92" w14:textId="77777777" w:rsidR="00EB5ED0" w:rsidRDefault="00EB5ED0" w:rsidP="00F46DF2">
            <w:pPr>
              <w:pStyle w:val="Textbody"/>
              <w:spacing w:after="0"/>
              <w:rPr>
                <w:rFonts w:asciiTheme="minorHAnsi" w:hAnsiTheme="minorHAnsi" w:cstheme="minorHAnsi"/>
                <w:color w:val="auto"/>
                <w:lang w:val="en-GB" w:eastAsia="en-GB" w:bidi="en-GB"/>
              </w:rPr>
            </w:pPr>
          </w:p>
          <w:p w14:paraId="0EAB4E1E" w14:textId="60094658" w:rsidR="00904757" w:rsidRDefault="00000000" w:rsidP="00F46DF2">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Navy</w:t>
            </w:r>
            <w:r w:rsidR="00F46DF2">
              <w:rPr>
                <w:rFonts w:asciiTheme="minorHAnsi" w:hAnsiTheme="minorHAnsi" w:cstheme="minorHAnsi"/>
                <w:color w:val="auto"/>
                <w:lang w:val="en-GB" w:eastAsia="en-GB" w:bidi="en-GB"/>
              </w:rPr>
              <w:t xml:space="preserve"> and</w:t>
            </w:r>
            <w:r>
              <w:rPr>
                <w:rFonts w:asciiTheme="minorHAnsi" w:hAnsiTheme="minorHAnsi" w:cstheme="minorHAnsi"/>
                <w:color w:val="auto"/>
                <w:lang w:val="en-GB" w:eastAsia="en-GB" w:bidi="en-GB"/>
              </w:rPr>
              <w:t xml:space="preserve"> </w:t>
            </w:r>
            <w:r w:rsidR="00F46DF2">
              <w:rPr>
                <w:rFonts w:asciiTheme="minorHAnsi" w:hAnsiTheme="minorHAnsi" w:cstheme="minorHAnsi"/>
                <w:color w:val="auto"/>
                <w:lang w:val="en-GB" w:eastAsia="en-GB" w:bidi="en-GB"/>
              </w:rPr>
              <w:t>rangers</w:t>
            </w:r>
            <w:r w:rsidR="00637C74">
              <w:rPr>
                <w:rFonts w:asciiTheme="minorHAnsi" w:hAnsiTheme="minorHAnsi" w:cstheme="minorHAnsi"/>
                <w:color w:val="auto"/>
                <w:lang w:val="en-GB" w:eastAsia="en-GB" w:bidi="en-GB"/>
              </w:rPr>
              <w:t xml:space="preserve">                                                                                                                                                                                                                                                                                                                                                          </w:t>
            </w:r>
            <w:r>
              <w:rPr>
                <w:rFonts w:asciiTheme="minorHAnsi" w:hAnsiTheme="minorHAnsi" w:cstheme="minorHAnsi"/>
                <w:color w:val="auto"/>
                <w:lang w:val="en-GB" w:eastAsia="en-GB" w:bidi="en-GB"/>
              </w:rPr>
              <w:t xml:space="preserve"> need to validate the regulation and modify</w:t>
            </w:r>
            <w:r w:rsidR="00277A49">
              <w:rPr>
                <w:rFonts w:asciiTheme="minorHAnsi" w:hAnsiTheme="minorHAnsi" w:cstheme="minorHAnsi"/>
                <w:color w:val="auto"/>
                <w:lang w:val="en-GB" w:eastAsia="en-GB" w:bidi="en-GB"/>
              </w:rPr>
              <w:t xml:space="preserve"> it</w:t>
            </w:r>
            <w:r w:rsidR="00F46DF2">
              <w:rPr>
                <w:rFonts w:asciiTheme="minorHAnsi" w:hAnsiTheme="minorHAnsi" w:cstheme="minorHAnsi"/>
                <w:color w:val="auto"/>
                <w:lang w:val="en-GB" w:eastAsia="en-GB" w:bidi="en-GB"/>
              </w:rPr>
              <w:t>,</w:t>
            </w:r>
            <w:r>
              <w:rPr>
                <w:rFonts w:asciiTheme="minorHAnsi" w:hAnsiTheme="minorHAnsi" w:cstheme="minorHAnsi"/>
                <w:color w:val="auto"/>
                <w:lang w:val="en-GB" w:eastAsia="en-GB" w:bidi="en-GB"/>
              </w:rPr>
              <w:t xml:space="preserve"> if necessary.</w:t>
            </w:r>
          </w:p>
        </w:tc>
      </w:tr>
      <w:tr w:rsidR="00960756" w:rsidRPr="005149B0" w14:paraId="08F91757" w14:textId="77777777" w:rsidTr="005F3BC0">
        <w:trPr>
          <w:trHeight w:val="911"/>
        </w:trPr>
        <w:tc>
          <w:tcPr>
            <w:tcW w:w="403" w:type="dxa"/>
            <w:tcBorders>
              <w:top w:val="single" w:sz="4" w:space="0" w:color="auto"/>
              <w:left w:val="single" w:sz="4" w:space="0" w:color="auto"/>
              <w:bottom w:val="single" w:sz="4" w:space="0" w:color="auto"/>
              <w:right w:val="single" w:sz="4" w:space="0" w:color="auto"/>
            </w:tcBorders>
          </w:tcPr>
          <w:p w14:paraId="2D4417E4" w14:textId="77777777"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8</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8556451" w14:textId="77777777"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[Tourist Amenities (Id=91)]</w:t>
            </w:r>
          </w:p>
        </w:tc>
        <w:tc>
          <w:tcPr>
            <w:tcW w:w="3544" w:type="dxa"/>
            <w:vMerge w:val="restart"/>
            <w:tcBorders>
              <w:top w:val="single" w:sz="4" w:space="0" w:color="auto"/>
              <w:left w:val="single" w:sz="4" w:space="0" w:color="auto"/>
              <w:right w:val="single" w:sz="4" w:space="0" w:color="auto"/>
            </w:tcBorders>
            <w:tcMar>
              <w:top w:w="72" w:type="dxa"/>
              <w:left w:w="72" w:type="dxa"/>
              <w:bottom w:w="72" w:type="dxa"/>
              <w:right w:w="72" w:type="dxa"/>
            </w:tcMar>
          </w:tcPr>
          <w:p w14:paraId="6EF62CC6" w14:textId="1C1E4AAF" w:rsidR="00960756" w:rsidRDefault="00960756">
            <w:pPr>
              <w:pStyle w:val="Textbody"/>
              <w:spacing w:after="0"/>
              <w:rPr>
                <w:rFonts w:asciiTheme="minorHAnsi" w:hAnsiTheme="minorHAnsi" w:cstheme="minorHAnsi"/>
                <w:lang w:val="en-GB" w:eastAsia="en-GB" w:bidi="en-GB"/>
              </w:rPr>
            </w:pPr>
            <w:r>
              <w:rPr>
                <w:rFonts w:asciiTheme="minorHAnsi" w:hAnsiTheme="minorHAnsi" w:cstheme="minorHAnsi"/>
                <w:lang w:val="en-GB" w:eastAsia="en-GB" w:bidi="en-GB"/>
              </w:rPr>
              <w:t xml:space="preserve">The relation between these two components is not present in the diagram yet. </w:t>
            </w:r>
          </w:p>
          <w:p w14:paraId="0A6D06A7" w14:textId="44DAF204" w:rsidR="00960756" w:rsidRDefault="00960756">
            <w:pPr>
              <w:pStyle w:val="Textbody"/>
              <w:spacing w:after="0"/>
              <w:rPr>
                <w:rFonts w:asciiTheme="minorHAnsi" w:hAnsiTheme="minorHAnsi" w:cstheme="minorHAnsi"/>
                <w:lang w:val="en-GB" w:eastAsia="en-GB" w:bidi="en-GB"/>
              </w:rPr>
            </w:pPr>
            <w:r>
              <w:rPr>
                <w:rFonts w:asciiTheme="minorHAnsi" w:hAnsiTheme="minorHAnsi" w:cstheme="minorHAnsi"/>
                <w:lang w:val="en-GB" w:eastAsia="en-GB" w:bidi="en-GB"/>
              </w:rPr>
              <w:t>It is important because there is an impact from the illegal fishing practices carried out by the tourists.</w:t>
            </w:r>
          </w:p>
          <w:p w14:paraId="7D3D918C" w14:textId="77E43595" w:rsidR="00960756" w:rsidRDefault="00960756" w:rsidP="00BE3AF8">
            <w:pPr>
              <w:pStyle w:val="Textbody"/>
              <w:spacing w:after="0"/>
              <w:rPr>
                <w:rFonts w:asciiTheme="minorHAnsi" w:hAnsiTheme="minorHAnsi" w:cstheme="minorHAnsi"/>
                <w:color w:val="FF0000"/>
                <w:lang w:val="en-GB" w:eastAsia="en-GB" w:bidi="en-GB"/>
              </w:rPr>
            </w:pPr>
            <w:r>
              <w:rPr>
                <w:rFonts w:asciiTheme="minorHAnsi" w:hAnsiTheme="minorHAnsi" w:cstheme="minorHAnsi"/>
                <w:color w:val="FF0000"/>
                <w:lang w:val="en-GB" w:eastAsia="en-GB" w:bidi="en-GB"/>
              </w:rPr>
              <w:t xml:space="preserve">Indicators that can describe the impacts of the tourist activities on the environment can be comparable with those used in the sub-component” Fishing Violations”. </w:t>
            </w:r>
          </w:p>
          <w:p w14:paraId="1E835ABF" w14:textId="03E19081" w:rsidR="00960756" w:rsidRDefault="00960756" w:rsidP="00BE3AF8">
            <w:pPr>
              <w:pStyle w:val="Textbody"/>
              <w:spacing w:after="0"/>
              <w:rPr>
                <w:rFonts w:asciiTheme="minorHAnsi" w:hAnsiTheme="minorHAnsi" w:cstheme="minorHAnsi"/>
                <w:lang w:val="en-GB" w:eastAsia="en-GB" w:bidi="en-GB"/>
              </w:rPr>
            </w:pPr>
            <w:r w:rsidRPr="008D52D8">
              <w:rPr>
                <w:rFonts w:asciiTheme="minorHAnsi" w:hAnsiTheme="minorHAnsi" w:cstheme="minorHAnsi"/>
                <w:color w:val="auto"/>
                <w:lang w:val="en-GB" w:eastAsia="en-GB" w:bidi="en-GB"/>
              </w:rPr>
              <w:t>To quantify better the impact of the poachers from the beaches, one option could be contacting the Environmental Police, that are the responsible of beach patrols. Some data available is in the ISP</w:t>
            </w:r>
            <w:r>
              <w:rPr>
                <w:rFonts w:asciiTheme="minorHAnsi" w:hAnsiTheme="minorHAnsi" w:cstheme="minorHAnsi"/>
                <w:color w:val="00B0F0"/>
                <w:lang w:val="en-GB" w:eastAsia="en-GB" w:bidi="en-GB"/>
              </w:rPr>
              <w:t xml:space="preserve"> </w:t>
            </w:r>
            <w:r w:rsidRPr="008D52D8">
              <w:rPr>
                <w:rFonts w:asciiTheme="minorHAnsi" w:hAnsiTheme="minorHAnsi" w:cstheme="minorHAnsi"/>
                <w:color w:val="auto"/>
                <w:lang w:val="en-GB" w:eastAsia="en-GB" w:bidi="en-GB"/>
              </w:rPr>
              <w:t xml:space="preserve">from the Env. Police. </w:t>
            </w:r>
          </w:p>
          <w:p w14:paraId="75208E5B" w14:textId="4B1F4A2A" w:rsidR="00960756" w:rsidRDefault="00960756">
            <w:pPr>
              <w:pStyle w:val="Textbody"/>
              <w:spacing w:after="0"/>
              <w:rPr>
                <w:rFonts w:asciiTheme="minorHAnsi" w:hAnsiTheme="minorHAnsi" w:cstheme="minorHAnsi"/>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D021E95" w14:textId="77777777"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[Corals (Id=46)]</w:t>
            </w: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C6DDE9F" w14:textId="6242589E" w:rsidR="00960756" w:rsidRDefault="00960756">
            <w:pPr>
              <w:pStyle w:val="Textbody"/>
              <w:spacing w:after="0"/>
              <w:rPr>
                <w:rFonts w:asciiTheme="minorHAnsi" w:hAnsiTheme="minorHAnsi" w:cstheme="minorHAnsi"/>
                <w:color w:val="4F81BD"/>
                <w:lang w:val="en-GB" w:eastAsia="en-GB" w:bidi="en-GB"/>
              </w:rPr>
            </w:pPr>
            <w:r>
              <w:rPr>
                <w:rFonts w:asciiTheme="minorHAnsi" w:hAnsiTheme="minorHAnsi" w:cstheme="minorHAnsi"/>
                <w:color w:val="auto"/>
                <w:lang w:val="en-GB" w:eastAsia="en-GB" w:bidi="en-GB"/>
              </w:rPr>
              <w:t>Indicators could be anchoring damages of coral, ghost gears or lines.</w:t>
            </w:r>
          </w:p>
          <w:p w14:paraId="555C3F20" w14:textId="6277791B" w:rsidR="00960756" w:rsidRDefault="00960756">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 xml:space="preserve">Tourists are doing fishing </w:t>
            </w:r>
            <w:proofErr w:type="gramStart"/>
            <w:r>
              <w:rPr>
                <w:rFonts w:asciiTheme="minorHAnsi" w:hAnsiTheme="minorHAnsi" w:cstheme="minorHAnsi"/>
                <w:color w:val="4F81BD"/>
                <w:lang w:val="en-GB" w:eastAsia="en-GB" w:bidi="en-GB"/>
              </w:rPr>
              <w:t>activities, because</w:t>
            </w:r>
            <w:proofErr w:type="gramEnd"/>
            <w:r>
              <w:rPr>
                <w:rFonts w:asciiTheme="minorHAnsi" w:hAnsiTheme="minorHAnsi" w:cstheme="minorHAnsi"/>
                <w:color w:val="4F81BD"/>
                <w:lang w:val="en-GB" w:eastAsia="en-GB" w:bidi="en-GB"/>
              </w:rPr>
              <w:t xml:space="preserve"> they lack expertise. They can use illegal practices, such as the examples of glass bottom boats (anchoring or fishing activities, that are illegal). Cruise also proposes the fishing, but it is illegal.</w:t>
            </w:r>
          </w:p>
          <w:p w14:paraId="4EEE9859" w14:textId="43B619EE" w:rsidR="00960756" w:rsidRDefault="00960756">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 xml:space="preserve">Actual regulation says that they can use only the lines, nothing else. They must ask the approval license to use the lines. </w:t>
            </w:r>
          </w:p>
          <w:p w14:paraId="3257737D" w14:textId="2E5A0BD2" w:rsidR="00960756" w:rsidRDefault="00960756">
            <w:pPr>
              <w:pStyle w:val="Textbody"/>
              <w:spacing w:after="0"/>
              <w:rPr>
                <w:rFonts w:asciiTheme="minorHAnsi" w:hAnsiTheme="minorHAnsi" w:cstheme="minorHAnsi"/>
                <w:color w:val="4F81BD"/>
                <w:lang w:val="en-GB" w:eastAsia="en-GB" w:bidi="en-GB"/>
              </w:rPr>
            </w:pPr>
            <w:r>
              <w:rPr>
                <w:rFonts w:asciiTheme="minorHAnsi" w:hAnsiTheme="minorHAnsi" w:cstheme="minorHAnsi"/>
                <w:color w:val="4F81BD"/>
                <w:lang w:val="en-GB" w:eastAsia="en-GB" w:bidi="en-GB"/>
              </w:rPr>
              <w:t xml:space="preserve">Action put in place nowadays or in the next future: UNDP, EU and ASEZA preparing plan to change signs to add the illegal activities list. </w:t>
            </w:r>
            <w:r w:rsidRPr="0034382F">
              <w:rPr>
                <w:rFonts w:asciiTheme="minorHAnsi" w:hAnsiTheme="minorHAnsi" w:cstheme="minorHAnsi"/>
                <w:color w:val="auto"/>
                <w:lang w:val="en-GB" w:eastAsia="en-GB" w:bidi="en-GB"/>
              </w:rPr>
              <w:t>Design done, planning to set very soon (within 2023).</w:t>
            </w:r>
          </w:p>
          <w:p w14:paraId="5FF63E20" w14:textId="77777777"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4F81BD"/>
                <w:lang w:val="en-GB" w:eastAsia="en-GB" w:bidi="en-GB"/>
              </w:rPr>
              <w:t>Visitor centre will be provided of awareness material, website included and social media.</w:t>
            </w: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4BA48EA" w14:textId="6759E2CF"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Coordination of awareness campaigns already planned or ongoing </w:t>
            </w:r>
            <w:proofErr w:type="gramStart"/>
            <w:r>
              <w:rPr>
                <w:rFonts w:asciiTheme="minorHAnsi" w:hAnsiTheme="minorHAnsi" w:cstheme="minorHAnsi"/>
                <w:color w:val="auto"/>
                <w:lang w:val="en-GB" w:eastAsia="en-GB" w:bidi="en-GB"/>
              </w:rPr>
              <w:t>in order to</w:t>
            </w:r>
            <w:proofErr w:type="gramEnd"/>
            <w:r>
              <w:rPr>
                <w:rFonts w:asciiTheme="minorHAnsi" w:hAnsiTheme="minorHAnsi" w:cstheme="minorHAnsi"/>
                <w:color w:val="auto"/>
                <w:lang w:val="en-GB" w:eastAsia="en-GB" w:bidi="en-GB"/>
              </w:rPr>
              <w:t xml:space="preserve"> integrate some aspects not covered yet </w:t>
            </w:r>
            <w:r w:rsidRPr="0000692F">
              <w:rPr>
                <w:rFonts w:asciiTheme="minorHAnsi" w:hAnsiTheme="minorHAnsi" w:cstheme="minorHAnsi"/>
                <w:color w:val="auto"/>
                <w:lang w:val="en-GB" w:eastAsia="en-GB" w:bidi="en-GB"/>
              </w:rPr>
              <w:t xml:space="preserve">(Check with JREDS and other project. </w:t>
            </w:r>
            <w:r w:rsidRPr="0000692F">
              <w:rPr>
                <w:rFonts w:asciiTheme="minorHAnsi" w:hAnsiTheme="minorHAnsi" w:cstheme="minorHAnsi"/>
                <w:color w:val="FF0000"/>
                <w:lang w:val="en-GB" w:eastAsia="en-GB" w:bidi="en-GB"/>
              </w:rPr>
              <w:t>Waed will give all the details, 29 August</w:t>
            </w:r>
            <w:r w:rsidRPr="0000692F">
              <w:rPr>
                <w:rFonts w:asciiTheme="minorHAnsi" w:hAnsiTheme="minorHAnsi" w:cstheme="minorHAnsi"/>
                <w:color w:val="auto"/>
                <w:lang w:val="en-GB" w:eastAsia="en-GB" w:bidi="en-GB"/>
              </w:rPr>
              <w:t>).</w:t>
            </w:r>
          </w:p>
          <w:p w14:paraId="111C0F68" w14:textId="2E99DC0A"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This campaign should go together with an intensification of patrols and fines. </w:t>
            </w:r>
          </w:p>
          <w:p w14:paraId="6ADAC66B" w14:textId="3CC38F24" w:rsidR="00960756" w:rsidRDefault="00960756">
            <w:pPr>
              <w:pStyle w:val="Textbody"/>
              <w:spacing w:after="0"/>
              <w:rPr>
                <w:rFonts w:asciiTheme="minorHAnsi" w:hAnsiTheme="minorHAnsi" w:cstheme="minorHAnsi"/>
                <w:color w:val="auto"/>
                <w:lang w:val="en-GB" w:eastAsia="en-GB" w:bidi="en-GB"/>
              </w:rPr>
            </w:pPr>
          </w:p>
          <w:p w14:paraId="3A1E6C8D" w14:textId="6DF409A4" w:rsidR="00960756" w:rsidRDefault="00960756">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 xml:space="preserve">Involving influencers, living in Aqaba, to share awareness messages on their </w:t>
            </w:r>
            <w:proofErr w:type="gramStart"/>
            <w:r>
              <w:rPr>
                <w:rFonts w:asciiTheme="minorHAnsi" w:hAnsiTheme="minorHAnsi" w:cstheme="minorHAnsi"/>
                <w:color w:val="auto"/>
                <w:lang w:val="en-GB" w:eastAsia="en-GB" w:bidi="en-GB"/>
              </w:rPr>
              <w:t>videos;</w:t>
            </w:r>
            <w:proofErr w:type="gramEnd"/>
            <w:r>
              <w:rPr>
                <w:rFonts w:asciiTheme="minorHAnsi" w:hAnsiTheme="minorHAnsi" w:cstheme="minorHAnsi"/>
                <w:color w:val="auto"/>
                <w:lang w:val="en-GB" w:eastAsia="en-GB" w:bidi="en-GB"/>
              </w:rPr>
              <w:t xml:space="preserve"> on volunteering base. </w:t>
            </w:r>
          </w:p>
          <w:p w14:paraId="4F713ECF" w14:textId="77777777" w:rsidR="00960756" w:rsidRDefault="00960756">
            <w:pPr>
              <w:pStyle w:val="Textbody"/>
              <w:spacing w:after="0"/>
              <w:rPr>
                <w:rFonts w:asciiTheme="minorHAnsi" w:hAnsiTheme="minorHAnsi" w:cstheme="minorHAnsi"/>
                <w:color w:val="auto"/>
                <w:lang w:val="en-GB" w:eastAsia="en-GB" w:bidi="en-GB"/>
              </w:rPr>
            </w:pPr>
          </w:p>
          <w:p w14:paraId="798BF313" w14:textId="5F9B4193" w:rsidR="00960756" w:rsidRDefault="00960756">
            <w:pPr>
              <w:pStyle w:val="Textbody"/>
              <w:spacing w:after="0"/>
              <w:rPr>
                <w:rFonts w:asciiTheme="minorHAnsi" w:hAnsiTheme="minorHAnsi" w:cstheme="minorHAnsi"/>
                <w:color w:val="auto"/>
                <w:lang w:val="en-GB" w:eastAsia="en-GB" w:bidi="en-GB"/>
              </w:rPr>
            </w:pPr>
          </w:p>
        </w:tc>
      </w:tr>
      <w:tr w:rsidR="00960756" w:rsidRPr="005149B0" w14:paraId="1A697A89" w14:textId="77777777" w:rsidTr="00305A59">
        <w:trPr>
          <w:trHeight w:val="911"/>
        </w:trPr>
        <w:tc>
          <w:tcPr>
            <w:tcW w:w="403" w:type="dxa"/>
            <w:tcBorders>
              <w:top w:val="single" w:sz="4" w:space="0" w:color="auto"/>
              <w:left w:val="single" w:sz="4" w:space="0" w:color="auto"/>
              <w:bottom w:val="single" w:sz="4" w:space="0" w:color="auto"/>
              <w:right w:val="single" w:sz="4" w:space="0" w:color="auto"/>
            </w:tcBorders>
          </w:tcPr>
          <w:p w14:paraId="7884F783" w14:textId="6DFBE7CB" w:rsidR="00960756" w:rsidRDefault="00960756"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9</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018444B" w14:textId="72CAED3B" w:rsidR="00960756" w:rsidRPr="00C1436F" w:rsidRDefault="00960756" w:rsidP="00AD5C81">
            <w:pPr>
              <w:widowControl/>
              <w:autoSpaceDE w:val="0"/>
              <w:autoSpaceDN w:val="0"/>
              <w:adjustRightInd w:val="0"/>
              <w:rPr>
                <w:rFonts w:asciiTheme="minorHAnsi" w:hAnsiTheme="minorHAnsi" w:cstheme="minorHAnsi"/>
                <w:sz w:val="20"/>
                <w:szCs w:val="20"/>
                <w:lang w:val="en-GB"/>
              </w:rPr>
            </w:pPr>
          </w:p>
        </w:tc>
        <w:tc>
          <w:tcPr>
            <w:tcW w:w="3544" w:type="dxa"/>
            <w:vMerge/>
            <w:tcBorders>
              <w:left w:val="single" w:sz="4" w:space="0" w:color="auto"/>
              <w:right w:val="single" w:sz="4" w:space="0" w:color="auto"/>
            </w:tcBorders>
            <w:tcMar>
              <w:top w:w="72" w:type="dxa"/>
              <w:left w:w="72" w:type="dxa"/>
              <w:bottom w:w="72" w:type="dxa"/>
              <w:right w:w="72" w:type="dxa"/>
            </w:tcMar>
          </w:tcPr>
          <w:p w14:paraId="5E00B3B5" w14:textId="77777777" w:rsidR="00960756" w:rsidRPr="00C1436F" w:rsidRDefault="00960756" w:rsidP="00AD5C81">
            <w:pPr>
              <w:pStyle w:val="Textbody"/>
              <w:spacing w:after="0"/>
              <w:rPr>
                <w:rFonts w:asciiTheme="minorHAnsi" w:hAnsiTheme="minorHAnsi" w:cstheme="minorHAnsi"/>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9E1DD45" w14:textId="77777777" w:rsidR="00960756" w:rsidRPr="00C1436F" w:rsidRDefault="00960756" w:rsidP="00AD5C81">
            <w:pPr>
              <w:autoSpaceDE w:val="0"/>
              <w:autoSpaceDN w:val="0"/>
              <w:adjustRightInd w:val="0"/>
              <w:rPr>
                <w:rFonts w:asciiTheme="minorHAnsi" w:hAnsiTheme="minorHAnsi" w:cstheme="minorHAnsi"/>
                <w:sz w:val="20"/>
                <w:szCs w:val="20"/>
              </w:rPr>
            </w:pPr>
            <w:r w:rsidRPr="00C1436F">
              <w:rPr>
                <w:rFonts w:asciiTheme="minorHAnsi" w:hAnsiTheme="minorHAnsi" w:cstheme="minorHAnsi"/>
                <w:sz w:val="20"/>
                <w:szCs w:val="20"/>
              </w:rPr>
              <w:t>[Fish (Id=33)]</w:t>
            </w:r>
          </w:p>
          <w:p w14:paraId="5BFB0503" w14:textId="77777777" w:rsidR="00960756" w:rsidRPr="00C1436F" w:rsidRDefault="00960756" w:rsidP="00AD5C81">
            <w:pPr>
              <w:rPr>
                <w:rFonts w:asciiTheme="minorHAnsi" w:hAnsiTheme="minorHAnsi" w:cstheme="minorHAnsi"/>
                <w:sz w:val="20"/>
                <w:szCs w:val="20"/>
                <w:lang w:val="en-GB"/>
              </w:rPr>
            </w:pP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47FC3143" w14:textId="77777777" w:rsidR="00960756" w:rsidRPr="001D5CDC" w:rsidRDefault="00960756" w:rsidP="00AD5C81">
            <w:pPr>
              <w:pStyle w:val="Textbody"/>
              <w:spacing w:after="0"/>
              <w:rPr>
                <w:rFonts w:asciiTheme="minorHAnsi" w:hAnsiTheme="minorHAnsi" w:cstheme="minorHAnsi"/>
                <w:color w:val="auto"/>
                <w:lang w:val="en-GB" w:eastAsia="en-GB" w:bidi="en-GB"/>
              </w:rPr>
            </w:pPr>
          </w:p>
        </w:tc>
        <w:tc>
          <w:tcPr>
            <w:tcW w:w="3340" w:type="dxa"/>
            <w:vMerge w:val="restart"/>
            <w:tcBorders>
              <w:top w:val="single" w:sz="4" w:space="0" w:color="auto"/>
              <w:left w:val="single" w:sz="4" w:space="0" w:color="auto"/>
              <w:right w:val="single" w:sz="4" w:space="0" w:color="auto"/>
            </w:tcBorders>
            <w:tcMar>
              <w:top w:w="72" w:type="dxa"/>
              <w:left w:w="72" w:type="dxa"/>
              <w:bottom w:w="72" w:type="dxa"/>
              <w:right w:w="72" w:type="dxa"/>
            </w:tcMar>
          </w:tcPr>
          <w:p w14:paraId="7CB0ACF2" w14:textId="77777777" w:rsidR="00960756" w:rsidRDefault="00960756"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The goal d (=</w:t>
            </w:r>
            <w:r w:rsidRPr="00A96E55">
              <w:rPr>
                <w:rFonts w:asciiTheme="minorHAnsi" w:eastAsia="Calibri" w:hAnsiTheme="minorHAnsi" w:cstheme="minorHAnsi"/>
                <w:bdr w:val="single" w:sz="2" w:space="0" w:color="E5E7EB" w:frame="1"/>
                <w:lang w:val="en-GB"/>
              </w:rPr>
              <w:t xml:space="preserve">Conduct </w:t>
            </w:r>
            <w:r w:rsidRPr="000C0F29">
              <w:rPr>
                <w:rFonts w:asciiTheme="minorHAnsi" w:eastAsia="Calibri" w:hAnsiTheme="minorHAnsi" w:cstheme="minorHAnsi"/>
                <w:bdr w:val="single" w:sz="2" w:space="0" w:color="E5E7EB" w:frame="1"/>
                <w:lang w:val="en-GB"/>
              </w:rPr>
              <w:t>Reef Check monitoring</w:t>
            </w:r>
            <w:r w:rsidRPr="00A96E55">
              <w:rPr>
                <w:rFonts w:asciiTheme="minorHAnsi" w:eastAsia="Calibri" w:hAnsiTheme="minorHAnsi" w:cstheme="minorHAnsi"/>
                <w:bdr w:val="single" w:sz="2" w:space="0" w:color="E5E7EB" w:frame="1"/>
                <w:lang w:val="en-GB"/>
              </w:rPr>
              <w:t xml:space="preserve"> at six selected diving sites agreed on in the proposal</w:t>
            </w:r>
            <w:r>
              <w:rPr>
                <w:rFonts w:asciiTheme="minorHAnsi" w:eastAsia="Calibri" w:hAnsiTheme="minorHAnsi" w:cstheme="minorHAnsi"/>
                <w:bdr w:val="single" w:sz="2" w:space="0" w:color="E5E7EB" w:frame="1"/>
                <w:lang w:val="en-GB"/>
              </w:rPr>
              <w:t>) of the “</w:t>
            </w:r>
            <w:r>
              <w:rPr>
                <w:rFonts w:asciiTheme="minorHAnsi" w:hAnsiTheme="minorHAnsi" w:cstheme="minorHAnsi"/>
                <w:color w:val="auto"/>
                <w:lang w:val="en-GB" w:eastAsia="en-GB" w:bidi="en-GB"/>
              </w:rPr>
              <w:t xml:space="preserve">Diving protocol” application is at the final stage of preparation. There will be a trainer that is responsible to instruct the candidate volunteer divers to collect the data responding to </w:t>
            </w:r>
            <w:proofErr w:type="spellStart"/>
            <w:r>
              <w:rPr>
                <w:rFonts w:asciiTheme="minorHAnsi" w:hAnsiTheme="minorHAnsi" w:cstheme="minorHAnsi"/>
                <w:color w:val="auto"/>
                <w:lang w:val="en-GB" w:eastAsia="en-GB" w:bidi="en-GB"/>
              </w:rPr>
              <w:t>ReefCheck</w:t>
            </w:r>
            <w:proofErr w:type="spellEnd"/>
            <w:r>
              <w:rPr>
                <w:rFonts w:asciiTheme="minorHAnsi" w:hAnsiTheme="minorHAnsi" w:cstheme="minorHAnsi"/>
                <w:color w:val="auto"/>
                <w:lang w:val="en-GB" w:eastAsia="en-GB" w:bidi="en-GB"/>
              </w:rPr>
              <w:t xml:space="preserve"> standards.</w:t>
            </w:r>
          </w:p>
          <w:p w14:paraId="75D90F9C" w14:textId="77777777" w:rsidR="00EA71C1" w:rsidRDefault="00EA71C1" w:rsidP="00AD5C81">
            <w:pPr>
              <w:pStyle w:val="Textbody"/>
              <w:spacing w:after="0"/>
              <w:rPr>
                <w:rFonts w:asciiTheme="minorHAnsi" w:hAnsiTheme="minorHAnsi" w:cstheme="minorHAnsi"/>
                <w:color w:val="auto"/>
                <w:lang w:val="en-GB" w:eastAsia="en-GB" w:bidi="en-GB"/>
              </w:rPr>
            </w:pPr>
          </w:p>
          <w:p w14:paraId="0581B2FA" w14:textId="77777777" w:rsidR="00CA5E1B" w:rsidRDefault="00CA5E1B" w:rsidP="00AD5C81">
            <w:pPr>
              <w:pStyle w:val="Textbody"/>
              <w:spacing w:after="0"/>
              <w:rPr>
                <w:rFonts w:asciiTheme="minorHAnsi" w:hAnsiTheme="minorHAnsi" w:cstheme="minorHAnsi"/>
                <w:color w:val="auto"/>
                <w:lang w:val="en-GB" w:eastAsia="en-GB" w:bidi="en-GB"/>
              </w:rPr>
            </w:pPr>
          </w:p>
          <w:p w14:paraId="4F7BBCE7" w14:textId="77777777" w:rsidR="00CA5E1B" w:rsidRDefault="00CA5E1B" w:rsidP="00AD5C81">
            <w:pPr>
              <w:pStyle w:val="Textbody"/>
              <w:spacing w:after="0"/>
              <w:rPr>
                <w:rFonts w:asciiTheme="minorHAnsi" w:hAnsiTheme="minorHAnsi" w:cstheme="minorHAnsi"/>
                <w:color w:val="auto"/>
                <w:lang w:val="en-GB" w:eastAsia="en-GB" w:bidi="en-GB"/>
              </w:rPr>
            </w:pPr>
          </w:p>
          <w:p w14:paraId="30FAA3C5" w14:textId="7C9EE855" w:rsidR="00EA71C1" w:rsidRDefault="00EA71C1" w:rsidP="00AD5C81">
            <w:pPr>
              <w:pStyle w:val="Textbody"/>
              <w:spacing w:after="0"/>
              <w:rPr>
                <w:rFonts w:asciiTheme="minorHAnsi" w:hAnsiTheme="minorHAnsi" w:cstheme="minorHAnsi"/>
                <w:color w:val="auto"/>
                <w:lang w:val="en-GB" w:eastAsia="en-GB" w:bidi="en-GB"/>
              </w:rPr>
            </w:pPr>
            <w:r w:rsidRPr="00CA5E1B">
              <w:rPr>
                <w:rFonts w:asciiTheme="minorHAnsi" w:hAnsiTheme="minorHAnsi" w:cstheme="minorHAnsi"/>
                <w:b/>
                <w:bCs/>
                <w:color w:val="auto"/>
                <w:u w:val="single"/>
                <w:lang w:val="en-GB" w:eastAsia="en-GB" w:bidi="en-GB"/>
              </w:rPr>
              <w:t>Recommendations for the protocol</w:t>
            </w:r>
            <w:r>
              <w:rPr>
                <w:rFonts w:asciiTheme="minorHAnsi" w:hAnsiTheme="minorHAnsi" w:cstheme="minorHAnsi"/>
                <w:color w:val="auto"/>
                <w:lang w:val="en-GB" w:eastAsia="en-GB" w:bidi="en-GB"/>
              </w:rPr>
              <w:t>: add all the details of the diving sites (coordinates; name</w:t>
            </w:r>
            <w:r w:rsidR="002551CA">
              <w:rPr>
                <w:rFonts w:asciiTheme="minorHAnsi" w:hAnsiTheme="minorHAnsi" w:cstheme="minorHAnsi"/>
                <w:color w:val="auto"/>
                <w:lang w:val="en-GB" w:eastAsia="en-GB" w:bidi="en-GB"/>
              </w:rPr>
              <w:t xml:space="preserve"> of the site</w:t>
            </w:r>
            <w:r>
              <w:rPr>
                <w:rFonts w:asciiTheme="minorHAnsi" w:hAnsiTheme="minorHAnsi" w:cstheme="minorHAnsi"/>
                <w:color w:val="auto"/>
                <w:lang w:val="en-GB" w:eastAsia="en-GB" w:bidi="en-GB"/>
              </w:rPr>
              <w:t xml:space="preserve">; correct acronym commonly used; specify if it is accessible to the tourists or accessible </w:t>
            </w:r>
            <w:r>
              <w:rPr>
                <w:rFonts w:asciiTheme="minorHAnsi" w:hAnsiTheme="minorHAnsi" w:cstheme="minorHAnsi"/>
                <w:color w:val="auto"/>
                <w:lang w:val="en-GB" w:eastAsia="en-GB" w:bidi="en-GB"/>
              </w:rPr>
              <w:lastRenderedPageBreak/>
              <w:t>only by experts that carry out surveys)</w:t>
            </w:r>
          </w:p>
        </w:tc>
      </w:tr>
      <w:tr w:rsidR="00960756" w:rsidRPr="00C1436F" w14:paraId="7DFAF921" w14:textId="77777777" w:rsidTr="00305A59">
        <w:trPr>
          <w:trHeight w:val="911"/>
        </w:trPr>
        <w:tc>
          <w:tcPr>
            <w:tcW w:w="403" w:type="dxa"/>
            <w:tcBorders>
              <w:top w:val="single" w:sz="4" w:space="0" w:color="auto"/>
              <w:left w:val="single" w:sz="4" w:space="0" w:color="auto"/>
              <w:bottom w:val="single" w:sz="4" w:space="0" w:color="auto"/>
              <w:right w:val="single" w:sz="4" w:space="0" w:color="auto"/>
            </w:tcBorders>
          </w:tcPr>
          <w:p w14:paraId="1B1A615E" w14:textId="1577E4B4" w:rsidR="00960756" w:rsidRDefault="00960756"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10</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E162040" w14:textId="77777777" w:rsidR="00960756" w:rsidRPr="00C1436F" w:rsidRDefault="00960756" w:rsidP="00AD5C81">
            <w:pPr>
              <w:rPr>
                <w:rFonts w:asciiTheme="minorHAnsi" w:hAnsiTheme="minorHAnsi" w:cstheme="minorHAnsi"/>
                <w:sz w:val="20"/>
                <w:szCs w:val="20"/>
                <w:lang w:val="en-GB"/>
              </w:rPr>
            </w:pPr>
          </w:p>
        </w:tc>
        <w:tc>
          <w:tcPr>
            <w:tcW w:w="3544" w:type="dxa"/>
            <w:vMerge/>
            <w:tcBorders>
              <w:left w:val="single" w:sz="4" w:space="0" w:color="auto"/>
              <w:bottom w:val="single" w:sz="4" w:space="0" w:color="auto"/>
              <w:right w:val="single" w:sz="4" w:space="0" w:color="auto"/>
            </w:tcBorders>
            <w:tcMar>
              <w:top w:w="72" w:type="dxa"/>
              <w:left w:w="72" w:type="dxa"/>
              <w:bottom w:w="72" w:type="dxa"/>
              <w:right w:w="72" w:type="dxa"/>
            </w:tcMar>
          </w:tcPr>
          <w:p w14:paraId="11E00D92" w14:textId="77777777" w:rsidR="00960756" w:rsidRPr="00C1436F" w:rsidRDefault="00960756" w:rsidP="00AD5C81">
            <w:pPr>
              <w:pStyle w:val="Textbody"/>
              <w:spacing w:after="0"/>
              <w:rPr>
                <w:rFonts w:asciiTheme="minorHAnsi" w:hAnsiTheme="minorHAnsi" w:cstheme="minorHAnsi"/>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80FEA5F" w14:textId="77777777" w:rsidR="00960756" w:rsidRDefault="00960756" w:rsidP="00960756">
            <w:pPr>
              <w:autoSpaceDE w:val="0"/>
              <w:autoSpaceDN w:val="0"/>
              <w:adjustRightInd w:val="0"/>
              <w:rPr>
                <w:rFonts w:asciiTheme="minorHAnsi" w:hAnsiTheme="minorHAnsi" w:cstheme="minorHAnsi"/>
                <w:sz w:val="20"/>
                <w:szCs w:val="20"/>
              </w:rPr>
            </w:pPr>
            <w:r w:rsidRPr="00C1436F">
              <w:rPr>
                <w:rFonts w:asciiTheme="minorHAnsi" w:hAnsiTheme="minorHAnsi" w:cstheme="minorHAnsi"/>
                <w:sz w:val="20"/>
                <w:szCs w:val="20"/>
              </w:rPr>
              <w:t>[</w:t>
            </w:r>
            <w:proofErr w:type="spellStart"/>
            <w:r w:rsidRPr="00C1436F">
              <w:rPr>
                <w:rFonts w:asciiTheme="minorHAnsi" w:hAnsiTheme="minorHAnsi" w:cstheme="minorHAnsi"/>
                <w:sz w:val="20"/>
                <w:szCs w:val="20"/>
              </w:rPr>
              <w:t>Mollusca</w:t>
            </w:r>
            <w:proofErr w:type="spellEnd"/>
            <w:r w:rsidRPr="00C1436F">
              <w:rPr>
                <w:rFonts w:asciiTheme="minorHAnsi" w:hAnsiTheme="minorHAnsi" w:cstheme="minorHAnsi"/>
                <w:sz w:val="20"/>
                <w:szCs w:val="20"/>
              </w:rPr>
              <w:t xml:space="preserve"> (Id=39)]</w:t>
            </w:r>
          </w:p>
          <w:p w14:paraId="5B75571B" w14:textId="77777777" w:rsidR="00960756" w:rsidRPr="00C1436F" w:rsidRDefault="00960756" w:rsidP="00960756">
            <w:pPr>
              <w:autoSpaceDE w:val="0"/>
              <w:autoSpaceDN w:val="0"/>
              <w:adjustRightInd w:val="0"/>
              <w:rPr>
                <w:rFonts w:asciiTheme="minorHAnsi" w:hAnsiTheme="minorHAnsi" w:cstheme="minorHAnsi"/>
                <w:sz w:val="20"/>
                <w:szCs w:val="20"/>
                <w:lang w:val="en-GB"/>
              </w:rPr>
            </w:pP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F9B8212" w14:textId="77777777" w:rsidR="00960756" w:rsidRPr="001D5CDC" w:rsidRDefault="00960756" w:rsidP="00AD5C81">
            <w:pPr>
              <w:pStyle w:val="Textbody"/>
              <w:spacing w:after="0"/>
              <w:rPr>
                <w:rFonts w:asciiTheme="minorHAnsi" w:hAnsiTheme="minorHAnsi" w:cstheme="minorHAnsi"/>
                <w:color w:val="auto"/>
                <w:lang w:val="en-GB" w:eastAsia="en-GB" w:bidi="en-GB"/>
              </w:rPr>
            </w:pPr>
          </w:p>
        </w:tc>
        <w:tc>
          <w:tcPr>
            <w:tcW w:w="3340" w:type="dxa"/>
            <w:vMerge/>
            <w:tcBorders>
              <w:left w:val="single" w:sz="4" w:space="0" w:color="auto"/>
              <w:right w:val="single" w:sz="4" w:space="0" w:color="auto"/>
            </w:tcBorders>
            <w:tcMar>
              <w:top w:w="72" w:type="dxa"/>
              <w:left w:w="72" w:type="dxa"/>
              <w:bottom w:w="72" w:type="dxa"/>
              <w:right w:w="72" w:type="dxa"/>
            </w:tcMar>
          </w:tcPr>
          <w:p w14:paraId="4BD9CF85" w14:textId="77777777" w:rsidR="00960756" w:rsidRDefault="00960756" w:rsidP="00AD5C81">
            <w:pPr>
              <w:pStyle w:val="Textbody"/>
              <w:spacing w:after="0"/>
              <w:rPr>
                <w:rFonts w:asciiTheme="minorHAnsi" w:hAnsiTheme="minorHAnsi" w:cstheme="minorHAnsi"/>
                <w:color w:val="auto"/>
                <w:lang w:val="en-GB" w:eastAsia="en-GB" w:bidi="en-GB"/>
              </w:rPr>
            </w:pPr>
          </w:p>
        </w:tc>
      </w:tr>
      <w:tr w:rsidR="00AD5C81" w:rsidRPr="00C1436F" w14:paraId="48CB4148" w14:textId="77777777" w:rsidTr="00B2167F">
        <w:trPr>
          <w:trHeight w:val="911"/>
        </w:trPr>
        <w:tc>
          <w:tcPr>
            <w:tcW w:w="403" w:type="dxa"/>
            <w:tcBorders>
              <w:top w:val="single" w:sz="4" w:space="0" w:color="auto"/>
              <w:left w:val="single" w:sz="4" w:space="0" w:color="auto"/>
              <w:bottom w:val="single" w:sz="4" w:space="0" w:color="auto"/>
              <w:right w:val="single" w:sz="4" w:space="0" w:color="auto"/>
            </w:tcBorders>
          </w:tcPr>
          <w:p w14:paraId="5A645CDA" w14:textId="5A27AD32" w:rsidR="00AD5C81" w:rsidRDefault="00AD5C81"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11</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74AF41B" w14:textId="77777777" w:rsidR="00AD5C81" w:rsidRPr="00C1436F" w:rsidRDefault="00AD5C81" w:rsidP="00AD5C81">
            <w:pPr>
              <w:rPr>
                <w:rFonts w:asciiTheme="minorHAnsi" w:hAnsiTheme="minorHAnsi" w:cstheme="minorHAnsi"/>
                <w:sz w:val="20"/>
                <w:szCs w:val="20"/>
                <w:lang w:val="en-GB"/>
              </w:rPr>
            </w:pP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18392A3" w14:textId="77777777" w:rsidR="00AD5C81" w:rsidRPr="00C1436F" w:rsidRDefault="00AD5C81" w:rsidP="00AD5C81">
            <w:pPr>
              <w:pStyle w:val="Textbody"/>
              <w:spacing w:after="0"/>
              <w:rPr>
                <w:rFonts w:asciiTheme="minorHAnsi" w:hAnsiTheme="minorHAnsi" w:cstheme="minorHAnsi"/>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CA84382" w14:textId="77777777" w:rsidR="00AD5C81" w:rsidRPr="00C1436F" w:rsidRDefault="00AD5C81" w:rsidP="00AD5C81">
            <w:pPr>
              <w:autoSpaceDE w:val="0"/>
              <w:autoSpaceDN w:val="0"/>
              <w:adjustRightInd w:val="0"/>
              <w:rPr>
                <w:rFonts w:asciiTheme="minorHAnsi" w:hAnsiTheme="minorHAnsi" w:cstheme="minorHAnsi"/>
                <w:sz w:val="20"/>
                <w:szCs w:val="20"/>
              </w:rPr>
            </w:pPr>
            <w:r w:rsidRPr="00C1436F">
              <w:rPr>
                <w:rFonts w:asciiTheme="minorHAnsi" w:hAnsiTheme="minorHAnsi" w:cstheme="minorHAnsi"/>
                <w:sz w:val="20"/>
                <w:szCs w:val="20"/>
              </w:rPr>
              <w:t xml:space="preserve">[Marine </w:t>
            </w:r>
            <w:proofErr w:type="spellStart"/>
            <w:r w:rsidRPr="00C1436F">
              <w:rPr>
                <w:rFonts w:asciiTheme="minorHAnsi" w:hAnsiTheme="minorHAnsi" w:cstheme="minorHAnsi"/>
                <w:sz w:val="20"/>
                <w:szCs w:val="20"/>
              </w:rPr>
              <w:t>Reptiles</w:t>
            </w:r>
            <w:proofErr w:type="spellEnd"/>
            <w:r w:rsidRPr="00C1436F">
              <w:rPr>
                <w:rFonts w:asciiTheme="minorHAnsi" w:hAnsiTheme="minorHAnsi" w:cstheme="minorHAnsi"/>
                <w:sz w:val="20"/>
                <w:szCs w:val="20"/>
              </w:rPr>
              <w:t xml:space="preserve"> (Id=41)]</w:t>
            </w:r>
          </w:p>
          <w:p w14:paraId="5F9D6775" w14:textId="77777777" w:rsidR="00AD5C81" w:rsidRPr="00C1436F" w:rsidRDefault="00AD5C81" w:rsidP="00AD5C81">
            <w:pPr>
              <w:rPr>
                <w:rFonts w:asciiTheme="minorHAnsi" w:hAnsiTheme="minorHAnsi" w:cstheme="minorHAnsi"/>
                <w:sz w:val="20"/>
                <w:szCs w:val="20"/>
                <w:lang w:val="en-GB"/>
              </w:rPr>
            </w:pP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496D13D" w14:textId="77777777" w:rsidR="00AD5C81" w:rsidRPr="001D5CDC" w:rsidRDefault="00AD5C81" w:rsidP="00AD5C81">
            <w:pPr>
              <w:pStyle w:val="Textbody"/>
              <w:spacing w:after="0"/>
              <w:rPr>
                <w:rFonts w:asciiTheme="minorHAnsi" w:hAnsiTheme="minorHAnsi" w:cstheme="minorHAnsi"/>
                <w:color w:val="auto"/>
                <w:lang w:val="en-GB" w:eastAsia="en-GB" w:bidi="en-GB"/>
              </w:rPr>
            </w:pPr>
          </w:p>
        </w:tc>
        <w:tc>
          <w:tcPr>
            <w:tcW w:w="3340" w:type="dxa"/>
            <w:vMerge/>
            <w:tcBorders>
              <w:left w:val="single" w:sz="4" w:space="0" w:color="auto"/>
              <w:right w:val="single" w:sz="4" w:space="0" w:color="auto"/>
            </w:tcBorders>
            <w:tcMar>
              <w:top w:w="72" w:type="dxa"/>
              <w:left w:w="72" w:type="dxa"/>
              <w:bottom w:w="72" w:type="dxa"/>
              <w:right w:w="72" w:type="dxa"/>
            </w:tcMar>
          </w:tcPr>
          <w:p w14:paraId="18E5F3EB" w14:textId="77777777" w:rsidR="00AD5C81" w:rsidRDefault="00AD5C81" w:rsidP="00AD5C81">
            <w:pPr>
              <w:pStyle w:val="Textbody"/>
              <w:spacing w:after="0"/>
              <w:rPr>
                <w:rFonts w:asciiTheme="minorHAnsi" w:hAnsiTheme="minorHAnsi" w:cstheme="minorHAnsi"/>
                <w:color w:val="auto"/>
                <w:lang w:val="en-GB" w:eastAsia="en-GB" w:bidi="en-GB"/>
              </w:rPr>
            </w:pPr>
          </w:p>
        </w:tc>
      </w:tr>
      <w:tr w:rsidR="00AD5C81" w:rsidRPr="00C1436F" w14:paraId="00EE6D50" w14:textId="77777777" w:rsidTr="00ED3E4A">
        <w:trPr>
          <w:trHeight w:val="911"/>
        </w:trPr>
        <w:tc>
          <w:tcPr>
            <w:tcW w:w="403" w:type="dxa"/>
            <w:tcBorders>
              <w:top w:val="single" w:sz="4" w:space="0" w:color="auto"/>
              <w:left w:val="single" w:sz="4" w:space="0" w:color="auto"/>
              <w:bottom w:val="single" w:sz="4" w:space="0" w:color="auto"/>
              <w:right w:val="single" w:sz="4" w:space="0" w:color="auto"/>
            </w:tcBorders>
          </w:tcPr>
          <w:p w14:paraId="0FCB5E81" w14:textId="1C63D06B" w:rsidR="00AD5C81" w:rsidRDefault="00AD5C81"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12</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7F5469F" w14:textId="77777777" w:rsidR="00AD5C81" w:rsidRPr="00C1436F" w:rsidRDefault="00AD5C81" w:rsidP="00AD5C81">
            <w:pPr>
              <w:rPr>
                <w:rFonts w:asciiTheme="minorHAnsi" w:hAnsiTheme="minorHAnsi" w:cstheme="minorHAnsi"/>
                <w:sz w:val="20"/>
                <w:szCs w:val="20"/>
                <w:lang w:val="en-GB"/>
              </w:rPr>
            </w:pP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7A2E760" w14:textId="77777777" w:rsidR="00AD5C81" w:rsidRPr="00C1436F" w:rsidRDefault="00AD5C81" w:rsidP="00AD5C81">
            <w:pPr>
              <w:pStyle w:val="Textbody"/>
              <w:spacing w:after="0"/>
              <w:rPr>
                <w:rFonts w:asciiTheme="minorHAnsi" w:hAnsiTheme="minorHAnsi" w:cstheme="minorHAnsi"/>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423525F5" w14:textId="77777777" w:rsidR="00960756" w:rsidRPr="00C1436F" w:rsidRDefault="00960756" w:rsidP="00960756">
            <w:pPr>
              <w:autoSpaceDE w:val="0"/>
              <w:autoSpaceDN w:val="0"/>
              <w:adjustRightInd w:val="0"/>
              <w:rPr>
                <w:rFonts w:asciiTheme="minorHAnsi" w:hAnsiTheme="minorHAnsi" w:cstheme="minorHAnsi"/>
                <w:sz w:val="20"/>
                <w:szCs w:val="20"/>
              </w:rPr>
            </w:pPr>
            <w:r w:rsidRPr="00C1436F">
              <w:rPr>
                <w:rFonts w:asciiTheme="minorHAnsi" w:hAnsiTheme="minorHAnsi" w:cstheme="minorHAnsi"/>
                <w:sz w:val="20"/>
                <w:szCs w:val="20"/>
              </w:rPr>
              <w:t>[</w:t>
            </w:r>
            <w:proofErr w:type="spellStart"/>
            <w:r w:rsidRPr="00C1436F">
              <w:rPr>
                <w:rFonts w:asciiTheme="minorHAnsi" w:hAnsiTheme="minorHAnsi" w:cstheme="minorHAnsi"/>
                <w:sz w:val="20"/>
                <w:szCs w:val="20"/>
              </w:rPr>
              <w:t>Crustacea</w:t>
            </w:r>
            <w:proofErr w:type="spellEnd"/>
            <w:r w:rsidRPr="00C1436F">
              <w:rPr>
                <w:rFonts w:asciiTheme="minorHAnsi" w:hAnsiTheme="minorHAnsi" w:cstheme="minorHAnsi"/>
                <w:sz w:val="20"/>
                <w:szCs w:val="20"/>
              </w:rPr>
              <w:t xml:space="preserve"> (Id=38)]</w:t>
            </w:r>
          </w:p>
          <w:p w14:paraId="5179A17D" w14:textId="77777777" w:rsidR="00960756" w:rsidRPr="00C1436F" w:rsidRDefault="00960756" w:rsidP="00AD5C81">
            <w:pPr>
              <w:autoSpaceDE w:val="0"/>
              <w:autoSpaceDN w:val="0"/>
              <w:adjustRightInd w:val="0"/>
              <w:rPr>
                <w:rFonts w:asciiTheme="minorHAnsi" w:hAnsiTheme="minorHAnsi" w:cstheme="minorHAnsi"/>
                <w:sz w:val="20"/>
                <w:szCs w:val="20"/>
              </w:rPr>
            </w:pPr>
          </w:p>
          <w:p w14:paraId="6F932EC1" w14:textId="77777777" w:rsidR="00AD5C81" w:rsidRPr="00C1436F" w:rsidRDefault="00AD5C81" w:rsidP="00AD5C81">
            <w:pPr>
              <w:rPr>
                <w:rFonts w:asciiTheme="minorHAnsi" w:hAnsiTheme="minorHAnsi" w:cstheme="minorHAnsi"/>
                <w:sz w:val="20"/>
                <w:szCs w:val="20"/>
                <w:lang w:val="en-GB"/>
              </w:rPr>
            </w:pP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C759CFE" w14:textId="77777777" w:rsidR="00AD5C81" w:rsidRPr="001D5CDC" w:rsidRDefault="00AD5C81" w:rsidP="00AD5C81">
            <w:pPr>
              <w:pStyle w:val="Textbody"/>
              <w:spacing w:after="0"/>
              <w:rPr>
                <w:rFonts w:asciiTheme="minorHAnsi" w:hAnsiTheme="minorHAnsi" w:cstheme="minorHAnsi"/>
                <w:color w:val="auto"/>
                <w:lang w:val="en-GB" w:eastAsia="en-GB" w:bidi="en-GB"/>
              </w:rPr>
            </w:pPr>
          </w:p>
        </w:tc>
        <w:tc>
          <w:tcPr>
            <w:tcW w:w="3340" w:type="dxa"/>
            <w:vMerge/>
            <w:tcBorders>
              <w:left w:val="single" w:sz="4" w:space="0" w:color="auto"/>
              <w:right w:val="single" w:sz="4" w:space="0" w:color="auto"/>
            </w:tcBorders>
            <w:tcMar>
              <w:top w:w="72" w:type="dxa"/>
              <w:left w:w="72" w:type="dxa"/>
              <w:bottom w:w="72" w:type="dxa"/>
              <w:right w:w="72" w:type="dxa"/>
            </w:tcMar>
          </w:tcPr>
          <w:p w14:paraId="4714B848" w14:textId="77777777" w:rsidR="00AD5C81" w:rsidRDefault="00AD5C81" w:rsidP="00AD5C81">
            <w:pPr>
              <w:pStyle w:val="Textbody"/>
              <w:spacing w:after="0"/>
              <w:rPr>
                <w:rFonts w:asciiTheme="minorHAnsi" w:hAnsiTheme="minorHAnsi" w:cstheme="minorHAnsi"/>
                <w:color w:val="auto"/>
                <w:lang w:val="en-GB" w:eastAsia="en-GB" w:bidi="en-GB"/>
              </w:rPr>
            </w:pPr>
          </w:p>
        </w:tc>
      </w:tr>
      <w:tr w:rsidR="00AD5C81" w:rsidRPr="00C1436F" w14:paraId="693D1174" w14:textId="77777777" w:rsidTr="00ED3E4A">
        <w:trPr>
          <w:trHeight w:val="911"/>
        </w:trPr>
        <w:tc>
          <w:tcPr>
            <w:tcW w:w="403" w:type="dxa"/>
            <w:tcBorders>
              <w:top w:val="single" w:sz="4" w:space="0" w:color="auto"/>
              <w:left w:val="single" w:sz="4" w:space="0" w:color="auto"/>
              <w:bottom w:val="single" w:sz="4" w:space="0" w:color="auto"/>
              <w:right w:val="single" w:sz="4" w:space="0" w:color="auto"/>
            </w:tcBorders>
          </w:tcPr>
          <w:p w14:paraId="6F6EA4B4" w14:textId="5C93BB9F" w:rsidR="00AD5C81" w:rsidRDefault="00AD5C81"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13</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2B184C1" w14:textId="77777777" w:rsidR="00AD5C81" w:rsidRPr="00C1436F" w:rsidRDefault="00AD5C81" w:rsidP="00AD5C81">
            <w:pPr>
              <w:rPr>
                <w:rFonts w:asciiTheme="minorHAnsi" w:hAnsiTheme="minorHAnsi" w:cstheme="minorHAnsi"/>
                <w:sz w:val="20"/>
                <w:szCs w:val="20"/>
                <w:lang w:val="en-GB"/>
              </w:rPr>
            </w:pP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F3EA139" w14:textId="77777777" w:rsidR="00AD5C81" w:rsidRPr="00C1436F" w:rsidRDefault="00AD5C81" w:rsidP="00AD5C81">
            <w:pPr>
              <w:pStyle w:val="Textbody"/>
              <w:spacing w:after="0"/>
              <w:rPr>
                <w:rFonts w:asciiTheme="minorHAnsi" w:hAnsiTheme="minorHAnsi" w:cstheme="minorHAnsi"/>
                <w:lang w:val="en-GB" w:eastAsia="en-GB" w:bidi="en-GB"/>
              </w:rPr>
            </w:pP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0BC01FE" w14:textId="1A4A6AFA" w:rsidR="00AD5C81" w:rsidRPr="00C1436F" w:rsidRDefault="00AD5C81" w:rsidP="00AD5C81">
            <w:pPr>
              <w:rPr>
                <w:rFonts w:asciiTheme="minorHAnsi" w:hAnsiTheme="minorHAnsi" w:cstheme="minorHAnsi"/>
                <w:sz w:val="20"/>
                <w:szCs w:val="20"/>
                <w:lang w:val="en-GB"/>
              </w:rPr>
            </w:pPr>
            <w:r w:rsidRPr="00F953BA">
              <w:rPr>
                <w:rFonts w:asciiTheme="minorHAnsi" w:hAnsiTheme="minorHAnsi" w:cstheme="minorHAnsi"/>
                <w:color w:val="FF0000"/>
                <w:sz w:val="20"/>
                <w:szCs w:val="20"/>
              </w:rPr>
              <w:t xml:space="preserve">Marine </w:t>
            </w:r>
            <w:proofErr w:type="spellStart"/>
            <w:r w:rsidRPr="00F953BA">
              <w:rPr>
                <w:rFonts w:asciiTheme="minorHAnsi" w:hAnsiTheme="minorHAnsi" w:cstheme="minorHAnsi"/>
                <w:color w:val="FF0000"/>
                <w:sz w:val="20"/>
                <w:szCs w:val="20"/>
              </w:rPr>
              <w:t>mammals</w:t>
            </w:r>
            <w:proofErr w:type="spellEnd"/>
            <w:r w:rsidRPr="00F953BA">
              <w:rPr>
                <w:rFonts w:asciiTheme="minorHAnsi" w:hAnsiTheme="minorHAnsi" w:cstheme="minorHAnsi"/>
                <w:color w:val="FF0000"/>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7A5489C" w14:textId="2C3DCCB3" w:rsidR="00AD5C81" w:rsidRPr="00C1436F" w:rsidRDefault="00AD5C81" w:rsidP="00AD5C81">
            <w:pPr>
              <w:autoSpaceDE w:val="0"/>
              <w:autoSpaceDN w:val="0"/>
              <w:adjustRightInd w:val="0"/>
              <w:rPr>
                <w:rFonts w:asciiTheme="minorHAnsi" w:hAnsiTheme="minorHAnsi" w:cstheme="minorHAnsi"/>
                <w:sz w:val="20"/>
                <w:szCs w:val="20"/>
              </w:rPr>
            </w:pPr>
          </w:p>
        </w:tc>
        <w:tc>
          <w:tcPr>
            <w:tcW w:w="3340" w:type="dxa"/>
            <w:vMerge/>
            <w:tcBorders>
              <w:left w:val="single" w:sz="4" w:space="0" w:color="auto"/>
              <w:bottom w:val="single" w:sz="4" w:space="0" w:color="auto"/>
              <w:right w:val="single" w:sz="4" w:space="0" w:color="auto"/>
            </w:tcBorders>
            <w:tcMar>
              <w:top w:w="72" w:type="dxa"/>
              <w:left w:w="72" w:type="dxa"/>
              <w:bottom w:w="72" w:type="dxa"/>
              <w:right w:w="72" w:type="dxa"/>
            </w:tcMar>
          </w:tcPr>
          <w:p w14:paraId="7ADF729E" w14:textId="77777777" w:rsidR="00AD5C81" w:rsidRDefault="00AD5C81" w:rsidP="00AD5C81">
            <w:pPr>
              <w:pStyle w:val="Textbody"/>
              <w:spacing w:after="0"/>
              <w:rPr>
                <w:rFonts w:asciiTheme="minorHAnsi" w:hAnsiTheme="minorHAnsi" w:cstheme="minorHAnsi"/>
                <w:color w:val="auto"/>
                <w:lang w:val="en-GB" w:eastAsia="en-GB" w:bidi="en-GB"/>
              </w:rPr>
            </w:pPr>
          </w:p>
        </w:tc>
      </w:tr>
      <w:tr w:rsidR="00AD5C81" w:rsidRPr="005149B0" w14:paraId="2FC38CD3" w14:textId="77777777" w:rsidTr="007C6FC2">
        <w:trPr>
          <w:trHeight w:val="911"/>
        </w:trPr>
        <w:tc>
          <w:tcPr>
            <w:tcW w:w="403" w:type="dxa"/>
            <w:tcBorders>
              <w:top w:val="single" w:sz="4" w:space="0" w:color="auto"/>
              <w:left w:val="single" w:sz="4" w:space="0" w:color="auto"/>
              <w:bottom w:val="single" w:sz="4" w:space="0" w:color="auto"/>
              <w:right w:val="single" w:sz="4" w:space="0" w:color="auto"/>
            </w:tcBorders>
          </w:tcPr>
          <w:p w14:paraId="79C7B229" w14:textId="33BADD5F" w:rsidR="00AD5C81" w:rsidRDefault="00AD5C81" w:rsidP="00AD5C81">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14</w:t>
            </w:r>
          </w:p>
        </w:tc>
        <w:tc>
          <w:tcPr>
            <w:tcW w:w="193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4D20580" w14:textId="77777777" w:rsidR="00AD5C81" w:rsidRPr="00C1436F" w:rsidRDefault="00AD5C81" w:rsidP="00AD5C81">
            <w:pPr>
              <w:rPr>
                <w:rFonts w:asciiTheme="minorHAnsi" w:hAnsiTheme="minorHAnsi" w:cstheme="minorHAnsi"/>
                <w:sz w:val="20"/>
                <w:szCs w:val="20"/>
              </w:rPr>
            </w:pPr>
            <w:r w:rsidRPr="00C1436F">
              <w:rPr>
                <w:rFonts w:asciiTheme="minorHAnsi" w:hAnsiTheme="minorHAnsi" w:cstheme="minorHAnsi"/>
                <w:sz w:val="20"/>
                <w:szCs w:val="20"/>
              </w:rPr>
              <w:t>[</w:t>
            </w:r>
            <w:proofErr w:type="spellStart"/>
            <w:r w:rsidRPr="00C1436F">
              <w:rPr>
                <w:rFonts w:asciiTheme="minorHAnsi" w:hAnsiTheme="minorHAnsi" w:cstheme="minorHAnsi"/>
                <w:sz w:val="20"/>
                <w:szCs w:val="20"/>
              </w:rPr>
              <w:t>Fisheries</w:t>
            </w:r>
            <w:proofErr w:type="spellEnd"/>
            <w:r w:rsidRPr="00C1436F">
              <w:rPr>
                <w:rFonts w:asciiTheme="minorHAnsi" w:hAnsiTheme="minorHAnsi" w:cstheme="minorHAnsi"/>
                <w:sz w:val="20"/>
                <w:szCs w:val="20"/>
              </w:rPr>
              <w:t xml:space="preserve"> (Id=146)]</w:t>
            </w:r>
          </w:p>
          <w:p w14:paraId="7D0AD41D" w14:textId="77777777" w:rsidR="00AD5C81" w:rsidRPr="00994E4B" w:rsidRDefault="00AD5C81" w:rsidP="00AD5C81">
            <w:pPr>
              <w:autoSpaceDE w:val="0"/>
              <w:autoSpaceDN w:val="0"/>
              <w:adjustRightInd w:val="0"/>
              <w:rPr>
                <w:rFonts w:cs="Calibri"/>
              </w:rPr>
            </w:pPr>
          </w:p>
        </w:tc>
        <w:tc>
          <w:tcPr>
            <w:tcW w:w="3544"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3785B3E" w14:textId="2829B47A" w:rsidR="00AD5C81" w:rsidRPr="001D5CDC" w:rsidRDefault="00AD5C81" w:rsidP="00AD5C81">
            <w:pPr>
              <w:pStyle w:val="Textbody"/>
              <w:spacing w:after="0"/>
              <w:rPr>
                <w:rFonts w:asciiTheme="minorHAnsi" w:hAnsiTheme="minorHAnsi" w:cstheme="minorHAnsi"/>
                <w:lang w:val="en-GB" w:eastAsia="en-GB" w:bidi="en-GB"/>
              </w:rPr>
            </w:pPr>
            <w:r w:rsidRPr="00C1436F">
              <w:rPr>
                <w:rFonts w:asciiTheme="minorHAnsi" w:hAnsiTheme="minorHAnsi" w:cstheme="minorHAnsi"/>
                <w:lang w:val="en-GB" w:eastAsia="en-GB" w:bidi="en-GB"/>
              </w:rPr>
              <w:t>No indicators</w:t>
            </w:r>
          </w:p>
        </w:tc>
        <w:tc>
          <w:tcPr>
            <w:tcW w:w="1275"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2FD6FE7" w14:textId="77777777" w:rsidR="00AD5C81" w:rsidRPr="001D5CDC" w:rsidRDefault="00AD5C81" w:rsidP="00AD5C81">
            <w:pPr>
              <w:rPr>
                <w:rFonts w:asciiTheme="minorHAnsi" w:hAnsiTheme="minorHAnsi" w:cstheme="minorHAnsi"/>
                <w:sz w:val="20"/>
                <w:szCs w:val="20"/>
              </w:rPr>
            </w:pPr>
            <w:r w:rsidRPr="001D5CDC">
              <w:rPr>
                <w:rFonts w:asciiTheme="minorHAnsi" w:hAnsiTheme="minorHAnsi" w:cstheme="minorHAnsi"/>
                <w:sz w:val="20"/>
                <w:szCs w:val="20"/>
              </w:rPr>
              <w:t>[Management Tools (Id=102)]</w:t>
            </w:r>
          </w:p>
          <w:p w14:paraId="5B5112FE" w14:textId="77777777" w:rsidR="00AD5C81" w:rsidRPr="00C1436F" w:rsidRDefault="00AD5C81" w:rsidP="00AD5C81">
            <w:pPr>
              <w:rPr>
                <w:rFonts w:asciiTheme="minorHAnsi" w:hAnsiTheme="minorHAnsi" w:cstheme="minorHAnsi"/>
                <w:sz w:val="20"/>
                <w:szCs w:val="20"/>
                <w:lang w:val="en-GB"/>
              </w:rPr>
            </w:pPr>
          </w:p>
        </w:tc>
        <w:tc>
          <w:tcPr>
            <w:tcW w:w="3686"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FBAEAFA" w14:textId="77777777" w:rsidR="00AD5C81" w:rsidRPr="001D5CDC" w:rsidRDefault="00AD5C81" w:rsidP="00AD5C81">
            <w:pPr>
              <w:pStyle w:val="Textbody"/>
              <w:spacing w:after="0"/>
              <w:rPr>
                <w:rFonts w:asciiTheme="minorHAnsi" w:hAnsiTheme="minorHAnsi" w:cstheme="minorHAnsi"/>
                <w:color w:val="auto"/>
                <w:lang w:val="en-GB" w:eastAsia="en-GB" w:bidi="en-GB"/>
              </w:rPr>
            </w:pPr>
            <w:r w:rsidRPr="001D5CDC">
              <w:rPr>
                <w:rFonts w:asciiTheme="minorHAnsi" w:hAnsiTheme="minorHAnsi" w:cstheme="minorHAnsi"/>
                <w:color w:val="auto"/>
                <w:lang w:val="en-GB" w:eastAsia="en-GB" w:bidi="en-GB"/>
              </w:rPr>
              <w:t>This component has NO indicators in the ISP.</w:t>
            </w:r>
          </w:p>
          <w:p w14:paraId="30D54E8A" w14:textId="77777777" w:rsidR="00AD5C81" w:rsidRPr="001D5CDC" w:rsidRDefault="00AD5C81" w:rsidP="00AD5C81">
            <w:pPr>
              <w:pStyle w:val="Textbody"/>
              <w:spacing w:after="0"/>
              <w:rPr>
                <w:rFonts w:asciiTheme="minorHAnsi" w:hAnsiTheme="minorHAnsi" w:cstheme="minorHAnsi"/>
                <w:color w:val="auto"/>
                <w:lang w:val="en-GB" w:eastAsia="en-GB" w:bidi="en-GB"/>
              </w:rPr>
            </w:pPr>
          </w:p>
          <w:p w14:paraId="0232D62F" w14:textId="77777777" w:rsidR="00AD5C81" w:rsidRPr="001D5CDC" w:rsidRDefault="00AD5C81" w:rsidP="00AD5C81">
            <w:pPr>
              <w:pStyle w:val="Textbody"/>
              <w:spacing w:after="0"/>
              <w:rPr>
                <w:rFonts w:asciiTheme="minorHAnsi" w:hAnsiTheme="minorHAnsi" w:cstheme="minorHAnsi"/>
                <w:color w:val="auto"/>
                <w:lang w:val="en-GB" w:eastAsia="en-GB" w:bidi="en-GB"/>
              </w:rPr>
            </w:pPr>
            <w:r w:rsidRPr="001D5CDC">
              <w:rPr>
                <w:rFonts w:asciiTheme="minorHAnsi" w:hAnsiTheme="minorHAnsi" w:cstheme="minorHAnsi"/>
                <w:color w:val="auto"/>
                <w:lang w:val="en-GB" w:eastAsia="en-GB" w:bidi="en-GB"/>
              </w:rPr>
              <w:t xml:space="preserve">Its subcomponents are: </w:t>
            </w:r>
          </w:p>
          <w:p w14:paraId="734F7893" w14:textId="77777777" w:rsidR="00AD5C81" w:rsidRPr="001D5CDC" w:rsidRDefault="00AD5C81" w:rsidP="00AD5C81">
            <w:pPr>
              <w:rPr>
                <w:rFonts w:asciiTheme="minorHAnsi" w:hAnsiTheme="minorHAnsi" w:cstheme="minorHAnsi"/>
                <w:color w:val="auto"/>
                <w:sz w:val="20"/>
                <w:szCs w:val="20"/>
                <w:lang w:val="en-GB"/>
              </w:rPr>
            </w:pPr>
            <w:r w:rsidRPr="001D5CDC">
              <w:rPr>
                <w:rFonts w:asciiTheme="minorHAnsi" w:hAnsiTheme="minorHAnsi" w:cstheme="minorHAnsi"/>
                <w:color w:val="auto"/>
                <w:sz w:val="20"/>
                <w:szCs w:val="20"/>
                <w:lang w:val="en-GB"/>
              </w:rPr>
              <w:t>[Security and Management Control (Id=375)]</w:t>
            </w:r>
          </w:p>
          <w:p w14:paraId="4AD1A5C0" w14:textId="77777777" w:rsidR="00AD5C81" w:rsidRPr="001D5CDC" w:rsidRDefault="00AD5C81" w:rsidP="00AD5C81">
            <w:pPr>
              <w:rPr>
                <w:rFonts w:asciiTheme="minorHAnsi" w:hAnsiTheme="minorHAnsi" w:cstheme="minorHAnsi"/>
                <w:color w:val="auto"/>
                <w:sz w:val="20"/>
                <w:szCs w:val="20"/>
                <w:lang w:val="en-GB" w:bidi="en-GB"/>
              </w:rPr>
            </w:pPr>
            <w:r w:rsidRPr="001D5CDC">
              <w:rPr>
                <w:rFonts w:asciiTheme="minorHAnsi" w:hAnsiTheme="minorHAnsi" w:cstheme="minorHAnsi"/>
                <w:color w:val="auto"/>
                <w:sz w:val="20"/>
                <w:szCs w:val="20"/>
                <w:lang w:val="en-GB" w:eastAsia="en-GB" w:bidi="en-GB"/>
              </w:rPr>
              <w:t>[Scientific Research and Monitoring (Id=376)]</w:t>
            </w:r>
          </w:p>
          <w:p w14:paraId="67D09B60" w14:textId="77777777" w:rsidR="00AD5C81" w:rsidRPr="001D5CDC" w:rsidRDefault="00AD5C81" w:rsidP="00AD5C81">
            <w:pPr>
              <w:rPr>
                <w:rFonts w:asciiTheme="minorHAnsi" w:hAnsiTheme="minorHAnsi" w:cstheme="minorHAnsi"/>
                <w:color w:val="auto"/>
                <w:sz w:val="20"/>
                <w:szCs w:val="20"/>
                <w:lang w:val="en-GB" w:eastAsia="en-GB" w:bidi="en-GB"/>
              </w:rPr>
            </w:pPr>
            <w:r w:rsidRPr="001D5CDC">
              <w:rPr>
                <w:rFonts w:asciiTheme="minorHAnsi" w:hAnsiTheme="minorHAnsi" w:cstheme="minorHAnsi"/>
                <w:color w:val="auto"/>
                <w:sz w:val="20"/>
                <w:szCs w:val="20"/>
                <w:lang w:val="en-GB" w:eastAsia="en-GB" w:bidi="en-GB"/>
              </w:rPr>
              <w:t>[International Coll. and Devel. (Id=377)]</w:t>
            </w:r>
          </w:p>
          <w:p w14:paraId="50528053" w14:textId="48E5AFE7" w:rsidR="00AD5C81" w:rsidRPr="001D5CDC" w:rsidRDefault="00AD5C81" w:rsidP="00AD5C81">
            <w:pPr>
              <w:pStyle w:val="Textbody"/>
              <w:spacing w:after="0"/>
              <w:rPr>
                <w:rFonts w:asciiTheme="minorHAnsi" w:hAnsiTheme="minorHAnsi" w:cstheme="minorHAnsi"/>
                <w:color w:val="auto"/>
                <w:lang w:val="en-GB" w:eastAsia="en-GB" w:bidi="en-GB"/>
              </w:rPr>
            </w:pPr>
            <w:r w:rsidRPr="000F4DB8">
              <w:rPr>
                <w:rFonts w:asciiTheme="minorHAnsi" w:hAnsiTheme="minorHAnsi" w:cstheme="minorHAnsi"/>
                <w:color w:val="auto"/>
                <w:highlight w:val="yellow"/>
                <w:lang w:val="en-GB" w:eastAsia="en-GB" w:bidi="en-GB"/>
              </w:rPr>
              <w:t>All three subcomponents have NO indicators in the ISP.</w:t>
            </w:r>
          </w:p>
        </w:tc>
        <w:tc>
          <w:tcPr>
            <w:tcW w:w="3340"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811D921" w14:textId="77777777" w:rsidR="00AD5C81" w:rsidRDefault="00AD5C81" w:rsidP="00AD5C81">
            <w:pPr>
              <w:pStyle w:val="Textbody"/>
              <w:spacing w:after="0"/>
              <w:rPr>
                <w:rFonts w:asciiTheme="minorHAnsi" w:hAnsiTheme="minorHAnsi" w:cstheme="minorHAnsi"/>
                <w:color w:val="auto"/>
                <w:lang w:val="en-GB" w:eastAsia="en-GB" w:bidi="en-GB"/>
              </w:rPr>
            </w:pPr>
          </w:p>
        </w:tc>
      </w:tr>
      <w:bookmarkEnd w:id="0"/>
    </w:tbl>
    <w:p w14:paraId="57012CC3" w14:textId="77777777" w:rsidR="00904757" w:rsidRDefault="00904757">
      <w:pPr>
        <w:pStyle w:val="Textbody"/>
        <w:spacing w:after="0"/>
        <w:jc w:val="left"/>
        <w:rPr>
          <w:rFonts w:ascii="Calibri" w:hAnsi="Calibri" w:cs="Calibri"/>
          <w:b/>
          <w:bCs/>
          <w:sz w:val="22"/>
          <w:szCs w:val="22"/>
          <w:lang w:val="en-GB"/>
        </w:rPr>
      </w:pPr>
    </w:p>
    <w:p w14:paraId="631F0B9B" w14:textId="77777777" w:rsidR="00904757" w:rsidRDefault="00904757">
      <w:pPr>
        <w:pStyle w:val="Textbody"/>
        <w:spacing w:after="0"/>
        <w:jc w:val="left"/>
        <w:rPr>
          <w:rFonts w:ascii="Calibri" w:hAnsi="Calibri" w:cs="Calibri"/>
          <w:b/>
          <w:bCs/>
          <w:sz w:val="22"/>
          <w:szCs w:val="22"/>
          <w:lang w:val="en-GB"/>
        </w:rPr>
      </w:pPr>
    </w:p>
    <w:p w14:paraId="1753DC66" w14:textId="77777777" w:rsidR="005149B0" w:rsidRDefault="005149B0">
      <w:pPr>
        <w:pStyle w:val="Textbody"/>
        <w:spacing w:after="0"/>
        <w:jc w:val="left"/>
        <w:rPr>
          <w:rFonts w:ascii="Calibri" w:hAnsi="Calibri" w:cs="Calibri"/>
          <w:b/>
          <w:bCs/>
          <w:sz w:val="22"/>
          <w:szCs w:val="22"/>
          <w:lang w:val="en-GB"/>
        </w:rPr>
      </w:pPr>
    </w:p>
    <w:p w14:paraId="7DC5EF3C" w14:textId="77777777" w:rsidR="005149B0" w:rsidRDefault="005149B0">
      <w:pPr>
        <w:pStyle w:val="Textbody"/>
        <w:spacing w:after="0"/>
        <w:jc w:val="left"/>
        <w:rPr>
          <w:rFonts w:ascii="Calibri" w:hAnsi="Calibri" w:cs="Calibri"/>
          <w:b/>
          <w:bCs/>
          <w:sz w:val="22"/>
          <w:szCs w:val="22"/>
          <w:lang w:val="en-GB"/>
        </w:rPr>
      </w:pPr>
    </w:p>
    <w:p w14:paraId="66243AFE" w14:textId="77777777" w:rsidR="005149B0" w:rsidRDefault="005149B0">
      <w:pPr>
        <w:pStyle w:val="Textbody"/>
        <w:spacing w:after="0"/>
        <w:jc w:val="left"/>
        <w:rPr>
          <w:rFonts w:ascii="Calibri" w:hAnsi="Calibri" w:cs="Calibri"/>
          <w:b/>
          <w:bCs/>
          <w:sz w:val="22"/>
          <w:szCs w:val="22"/>
          <w:lang w:val="en-GB"/>
        </w:rPr>
      </w:pPr>
    </w:p>
    <w:p w14:paraId="4583B432" w14:textId="77777777" w:rsidR="005149B0" w:rsidRDefault="005149B0">
      <w:pPr>
        <w:pStyle w:val="Textbody"/>
        <w:spacing w:after="0"/>
        <w:jc w:val="left"/>
        <w:rPr>
          <w:rFonts w:ascii="Calibri" w:hAnsi="Calibri" w:cs="Calibri"/>
          <w:b/>
          <w:bCs/>
          <w:sz w:val="22"/>
          <w:szCs w:val="22"/>
          <w:lang w:val="en-GB"/>
        </w:rPr>
      </w:pPr>
    </w:p>
    <w:p w14:paraId="1149357F" w14:textId="77777777" w:rsidR="005149B0" w:rsidRDefault="005149B0">
      <w:pPr>
        <w:pStyle w:val="Textbody"/>
        <w:spacing w:after="0"/>
        <w:jc w:val="left"/>
        <w:rPr>
          <w:rFonts w:ascii="Calibri" w:hAnsi="Calibri" w:cs="Calibri"/>
          <w:b/>
          <w:bCs/>
          <w:sz w:val="22"/>
          <w:szCs w:val="22"/>
          <w:lang w:val="en-GB"/>
        </w:rPr>
      </w:pPr>
    </w:p>
    <w:p w14:paraId="57DA643F" w14:textId="77777777" w:rsidR="005149B0" w:rsidRDefault="005149B0">
      <w:pPr>
        <w:pStyle w:val="Textbody"/>
        <w:spacing w:after="0"/>
        <w:jc w:val="left"/>
        <w:rPr>
          <w:rFonts w:ascii="Calibri" w:hAnsi="Calibri" w:cs="Calibri"/>
          <w:b/>
          <w:bCs/>
          <w:sz w:val="22"/>
          <w:szCs w:val="22"/>
          <w:lang w:val="en-GB"/>
        </w:rPr>
      </w:pPr>
    </w:p>
    <w:p w14:paraId="13AF7590" w14:textId="77777777" w:rsidR="005149B0" w:rsidRDefault="005149B0">
      <w:pPr>
        <w:pStyle w:val="Textbody"/>
        <w:spacing w:after="0"/>
        <w:jc w:val="left"/>
        <w:rPr>
          <w:rFonts w:ascii="Calibri" w:hAnsi="Calibri" w:cs="Calibri"/>
          <w:b/>
          <w:bCs/>
          <w:sz w:val="22"/>
          <w:szCs w:val="22"/>
          <w:lang w:val="en-GB"/>
        </w:rPr>
      </w:pPr>
    </w:p>
    <w:p w14:paraId="59B697BD" w14:textId="77777777" w:rsidR="005149B0" w:rsidRDefault="005149B0">
      <w:pPr>
        <w:pStyle w:val="Textbody"/>
        <w:spacing w:after="0"/>
        <w:jc w:val="left"/>
        <w:rPr>
          <w:rFonts w:ascii="Calibri" w:hAnsi="Calibri" w:cs="Calibri"/>
          <w:b/>
          <w:bCs/>
          <w:sz w:val="22"/>
          <w:szCs w:val="22"/>
          <w:lang w:val="en-GB"/>
        </w:rPr>
      </w:pPr>
    </w:p>
    <w:p w14:paraId="7E5D352F" w14:textId="77777777" w:rsidR="005149B0" w:rsidRDefault="005149B0">
      <w:pPr>
        <w:pStyle w:val="Textbody"/>
        <w:spacing w:after="0"/>
        <w:jc w:val="left"/>
        <w:rPr>
          <w:rFonts w:ascii="Calibri" w:hAnsi="Calibri" w:cs="Calibri"/>
          <w:b/>
          <w:bCs/>
          <w:sz w:val="22"/>
          <w:szCs w:val="22"/>
          <w:lang w:val="en-GB"/>
        </w:rPr>
      </w:pPr>
    </w:p>
    <w:p w14:paraId="7BBEA3A4" w14:textId="77777777" w:rsidR="005149B0" w:rsidRDefault="005149B0">
      <w:pPr>
        <w:pStyle w:val="Textbody"/>
        <w:spacing w:after="0"/>
        <w:jc w:val="left"/>
        <w:rPr>
          <w:rFonts w:ascii="Calibri" w:hAnsi="Calibri" w:cs="Calibri"/>
          <w:b/>
          <w:bCs/>
          <w:sz w:val="22"/>
          <w:szCs w:val="22"/>
          <w:lang w:val="en-GB"/>
        </w:rPr>
      </w:pPr>
    </w:p>
    <w:p w14:paraId="10DBBEA5" w14:textId="77777777" w:rsidR="005149B0" w:rsidRDefault="005149B0">
      <w:pPr>
        <w:pStyle w:val="Textbody"/>
        <w:spacing w:after="0"/>
        <w:jc w:val="left"/>
        <w:rPr>
          <w:rFonts w:ascii="Calibri" w:hAnsi="Calibri" w:cs="Calibri"/>
          <w:b/>
          <w:bCs/>
          <w:sz w:val="22"/>
          <w:szCs w:val="22"/>
          <w:lang w:val="en-GB"/>
        </w:rPr>
      </w:pPr>
    </w:p>
    <w:p w14:paraId="3EDFCAFC" w14:textId="77777777" w:rsidR="005149B0" w:rsidRDefault="005149B0">
      <w:pPr>
        <w:pStyle w:val="Textbody"/>
        <w:spacing w:after="0"/>
        <w:jc w:val="left"/>
        <w:rPr>
          <w:rFonts w:ascii="Calibri" w:hAnsi="Calibri" w:cs="Calibri"/>
          <w:b/>
          <w:bCs/>
          <w:sz w:val="22"/>
          <w:szCs w:val="22"/>
          <w:lang w:val="en-GB"/>
        </w:rPr>
      </w:pPr>
    </w:p>
    <w:p w14:paraId="4AAA35E3" w14:textId="77777777" w:rsidR="005149B0" w:rsidRDefault="005149B0">
      <w:pPr>
        <w:pStyle w:val="Textbody"/>
        <w:spacing w:after="0"/>
        <w:jc w:val="left"/>
        <w:rPr>
          <w:rFonts w:ascii="Calibri" w:hAnsi="Calibri" w:cs="Calibri"/>
          <w:b/>
          <w:bCs/>
          <w:sz w:val="22"/>
          <w:szCs w:val="22"/>
          <w:lang w:val="en-GB"/>
        </w:rPr>
      </w:pPr>
    </w:p>
    <w:p w14:paraId="45C34EE5" w14:textId="77777777" w:rsidR="005149B0" w:rsidRDefault="005149B0">
      <w:pPr>
        <w:pStyle w:val="Textbody"/>
        <w:spacing w:after="0"/>
        <w:jc w:val="left"/>
        <w:rPr>
          <w:rFonts w:ascii="Calibri" w:hAnsi="Calibri" w:cs="Calibri"/>
          <w:b/>
          <w:bCs/>
          <w:sz w:val="22"/>
          <w:szCs w:val="22"/>
          <w:lang w:val="en-GB"/>
        </w:rPr>
      </w:pPr>
    </w:p>
    <w:p w14:paraId="22533AAB" w14:textId="77777777" w:rsidR="005149B0" w:rsidRDefault="005149B0">
      <w:pPr>
        <w:pStyle w:val="Textbody"/>
        <w:spacing w:after="0"/>
        <w:jc w:val="left"/>
        <w:rPr>
          <w:rFonts w:ascii="Calibri" w:hAnsi="Calibri" w:cs="Calibri"/>
          <w:b/>
          <w:bCs/>
          <w:sz w:val="22"/>
          <w:szCs w:val="22"/>
          <w:lang w:val="en-GB"/>
        </w:rPr>
      </w:pPr>
    </w:p>
    <w:p w14:paraId="584F396B" w14:textId="77777777" w:rsidR="005149B0" w:rsidRDefault="005149B0">
      <w:pPr>
        <w:pStyle w:val="Textbody"/>
        <w:spacing w:after="0"/>
        <w:jc w:val="left"/>
        <w:rPr>
          <w:rFonts w:ascii="Calibri" w:hAnsi="Calibri" w:cs="Calibri"/>
          <w:b/>
          <w:bCs/>
          <w:sz w:val="22"/>
          <w:szCs w:val="22"/>
          <w:lang w:val="en-GB"/>
        </w:rPr>
      </w:pPr>
    </w:p>
    <w:p w14:paraId="1B0A554E" w14:textId="77777777" w:rsidR="005149B0" w:rsidRDefault="005149B0">
      <w:pPr>
        <w:pStyle w:val="Textbody"/>
        <w:spacing w:after="0"/>
        <w:jc w:val="left"/>
        <w:rPr>
          <w:rFonts w:ascii="Calibri" w:hAnsi="Calibri" w:cs="Calibri"/>
          <w:b/>
          <w:bCs/>
          <w:sz w:val="22"/>
          <w:szCs w:val="22"/>
          <w:lang w:val="en-GB"/>
        </w:rPr>
      </w:pPr>
    </w:p>
    <w:p w14:paraId="5B779020" w14:textId="77777777" w:rsidR="005149B0" w:rsidRDefault="005149B0">
      <w:pPr>
        <w:pStyle w:val="Textbody"/>
        <w:spacing w:after="0"/>
        <w:jc w:val="left"/>
        <w:rPr>
          <w:rFonts w:ascii="Calibri" w:hAnsi="Calibri" w:cs="Calibri"/>
          <w:b/>
          <w:bCs/>
          <w:sz w:val="22"/>
          <w:szCs w:val="22"/>
          <w:lang w:val="en-GB"/>
        </w:rPr>
      </w:pPr>
    </w:p>
    <w:p w14:paraId="180A0751" w14:textId="77777777" w:rsidR="005149B0" w:rsidRDefault="005149B0">
      <w:pPr>
        <w:pStyle w:val="Textbody"/>
        <w:spacing w:after="0"/>
        <w:jc w:val="left"/>
        <w:rPr>
          <w:rFonts w:ascii="Calibri" w:hAnsi="Calibri" w:cs="Calibri"/>
          <w:b/>
          <w:bCs/>
          <w:sz w:val="22"/>
          <w:szCs w:val="22"/>
          <w:lang w:val="en-GB"/>
        </w:rPr>
      </w:pPr>
    </w:p>
    <w:p w14:paraId="228AF206" w14:textId="77777777" w:rsidR="005149B0" w:rsidRDefault="005149B0">
      <w:pPr>
        <w:pStyle w:val="Textbody"/>
        <w:spacing w:after="0"/>
        <w:jc w:val="left"/>
        <w:rPr>
          <w:rFonts w:ascii="Calibri" w:hAnsi="Calibri" w:cs="Calibri"/>
          <w:b/>
          <w:bCs/>
          <w:sz w:val="22"/>
          <w:szCs w:val="22"/>
          <w:lang w:val="en-GB"/>
        </w:rPr>
      </w:pPr>
    </w:p>
    <w:p w14:paraId="479D0D6A" w14:textId="2CC8637D" w:rsidR="00904757" w:rsidRDefault="00AC5E35">
      <w:pPr>
        <w:pStyle w:val="Textbody"/>
        <w:spacing w:after="0"/>
        <w:jc w:val="left"/>
        <w:rPr>
          <w:rFonts w:ascii="Calibri" w:hAnsi="Calibri" w:cs="Calibri"/>
          <w:b/>
          <w:bCs/>
          <w:sz w:val="22"/>
          <w:szCs w:val="22"/>
          <w:lang w:val="en-GB" w:eastAsia="en-GB" w:bidi="en-GB"/>
        </w:rPr>
      </w:pPr>
      <w:r>
        <w:rPr>
          <w:rFonts w:ascii="Calibri" w:hAnsi="Calibri" w:cs="Calibri"/>
          <w:b/>
          <w:bCs/>
          <w:sz w:val="22"/>
          <w:szCs w:val="22"/>
          <w:lang w:val="en-GB"/>
        </w:rPr>
        <w:lastRenderedPageBreak/>
        <w:t>System cause-effect analysis:</w:t>
      </w:r>
    </w:p>
    <w:p w14:paraId="19299FB2" w14:textId="06FAB424" w:rsidR="00904757" w:rsidRDefault="000163E7">
      <w:pPr>
        <w:pStyle w:val="Textbody"/>
        <w:spacing w:after="0"/>
        <w:jc w:val="left"/>
        <w:rPr>
          <w:rFonts w:ascii="Calibri" w:hAnsi="Calibri" w:cs="Calibri"/>
          <w:b/>
          <w:bCs/>
          <w:sz w:val="22"/>
          <w:szCs w:val="22"/>
          <w:lang w:val="en-GB"/>
        </w:rPr>
      </w:pPr>
      <w:r>
        <w:rPr>
          <w:rFonts w:ascii="Calibri" w:hAnsi="Calibri" w:cs="Calibri"/>
          <w:b/>
          <w:bCs/>
          <w:sz w:val="22"/>
          <w:szCs w:val="22"/>
          <w:lang w:val="en-GB"/>
        </w:rPr>
        <w:t>TOURISM</w:t>
      </w:r>
    </w:p>
    <w:tbl>
      <w:tblPr>
        <w:tblW w:w="14178" w:type="dxa"/>
        <w:tblInd w:w="214" w:type="dxa"/>
        <w:tblLayout w:type="fixed"/>
        <w:tblCellMar>
          <w:top w:w="72" w:type="dxa"/>
          <w:left w:w="72" w:type="dxa"/>
          <w:bottom w:w="72" w:type="dxa"/>
          <w:right w:w="72" w:type="dxa"/>
        </w:tblCellMar>
        <w:tblLook w:val="0000" w:firstRow="0" w:lastRow="0" w:firstColumn="0" w:lastColumn="0" w:noHBand="0" w:noVBand="0"/>
      </w:tblPr>
      <w:tblGrid>
        <w:gridCol w:w="403"/>
        <w:gridCol w:w="2009"/>
        <w:gridCol w:w="3323"/>
        <w:gridCol w:w="1562"/>
        <w:gridCol w:w="3683"/>
        <w:gridCol w:w="3198"/>
      </w:tblGrid>
      <w:tr w:rsidR="00904757" w14:paraId="6D3A1EFF" w14:textId="77777777">
        <w:trPr>
          <w:trHeight w:val="229"/>
        </w:trPr>
        <w:tc>
          <w:tcPr>
            <w:tcW w:w="403" w:type="dxa"/>
            <w:vMerge w:val="restart"/>
            <w:tcBorders>
              <w:top w:val="single" w:sz="4" w:space="0" w:color="000000"/>
              <w:left w:val="single" w:sz="4" w:space="0" w:color="000000"/>
              <w:right w:val="single" w:sz="4" w:space="0" w:color="000000"/>
            </w:tcBorders>
          </w:tcPr>
          <w:p w14:paraId="6CE02D07" w14:textId="77777777" w:rsidR="00904757" w:rsidRDefault="00904757">
            <w:pPr>
              <w:pStyle w:val="Textbody"/>
              <w:spacing w:after="0"/>
              <w:jc w:val="center"/>
              <w:rPr>
                <w:rFonts w:asciiTheme="minorHAnsi" w:hAnsiTheme="minorHAnsi" w:cstheme="minorHAnsi"/>
                <w:b/>
                <w:bCs/>
                <w:lang w:val="en-GB"/>
              </w:rPr>
            </w:pPr>
          </w:p>
          <w:p w14:paraId="6F2C5CAD" w14:textId="77777777" w:rsidR="00904757" w:rsidRDefault="00904757">
            <w:pPr>
              <w:pStyle w:val="Textbody"/>
              <w:spacing w:after="0"/>
              <w:jc w:val="center"/>
              <w:rPr>
                <w:rFonts w:asciiTheme="minorHAnsi" w:hAnsiTheme="minorHAnsi" w:cstheme="minorHAnsi"/>
                <w:b/>
                <w:bCs/>
                <w:lang w:val="en-GB"/>
              </w:rPr>
            </w:pPr>
          </w:p>
          <w:p w14:paraId="13EC51DC" w14:textId="77777777" w:rsidR="00904757" w:rsidRDefault="00904757">
            <w:pPr>
              <w:pStyle w:val="Textbody"/>
              <w:spacing w:after="0"/>
              <w:jc w:val="center"/>
              <w:rPr>
                <w:rFonts w:asciiTheme="minorHAnsi" w:hAnsiTheme="minorHAnsi" w:cstheme="minorHAnsi"/>
                <w:b/>
                <w:bCs/>
                <w:lang w:val="en-GB"/>
              </w:rPr>
            </w:pPr>
          </w:p>
          <w:p w14:paraId="6C0D25E2" w14:textId="77777777" w:rsidR="00904757" w:rsidRDefault="00000000">
            <w:pPr>
              <w:pStyle w:val="Textbody"/>
              <w:spacing w:after="0"/>
              <w:jc w:val="center"/>
              <w:rPr>
                <w:rFonts w:asciiTheme="minorHAnsi" w:hAnsiTheme="minorHAnsi" w:cstheme="minorHAnsi"/>
                <w:b/>
                <w:bCs/>
                <w:lang w:val="en-GB"/>
              </w:rPr>
            </w:pPr>
            <w:r>
              <w:rPr>
                <w:rFonts w:asciiTheme="minorHAnsi" w:hAnsiTheme="minorHAnsi" w:cstheme="minorHAnsi"/>
                <w:b/>
                <w:bCs/>
                <w:lang w:val="en-GB"/>
              </w:rPr>
              <w:t>N.</w:t>
            </w:r>
          </w:p>
        </w:tc>
        <w:tc>
          <w:tcPr>
            <w:tcW w:w="5332"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4F733B73"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Component</w:t>
            </w:r>
          </w:p>
        </w:tc>
        <w:tc>
          <w:tcPr>
            <w:tcW w:w="5245" w:type="dxa"/>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vAlign w:val="center"/>
          </w:tcPr>
          <w:p w14:paraId="12BC776F"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Direct Interaction with other components</w:t>
            </w:r>
          </w:p>
        </w:tc>
        <w:tc>
          <w:tcPr>
            <w:tcW w:w="3198" w:type="dxa"/>
            <w:vMerge w:val="restart"/>
            <w:tcBorders>
              <w:top w:val="single" w:sz="4" w:space="0" w:color="000000"/>
              <w:left w:val="single" w:sz="4" w:space="0" w:color="000000"/>
              <w:bottom w:val="nil"/>
              <w:right w:val="single" w:sz="4" w:space="0" w:color="000000"/>
            </w:tcBorders>
            <w:tcMar>
              <w:top w:w="72" w:type="dxa"/>
              <w:left w:w="72" w:type="dxa"/>
              <w:bottom w:w="72" w:type="dxa"/>
              <w:right w:w="72" w:type="dxa"/>
            </w:tcMar>
            <w:vAlign w:val="center"/>
          </w:tcPr>
          <w:p w14:paraId="633E89D4" w14:textId="77777777" w:rsidR="00904757" w:rsidRDefault="00000000">
            <w:pPr>
              <w:pStyle w:val="Textbody"/>
              <w:spacing w:after="0"/>
              <w:rPr>
                <w:rFonts w:asciiTheme="minorHAnsi" w:hAnsiTheme="minorHAnsi" w:cstheme="minorHAnsi"/>
                <w:b/>
                <w:bCs/>
                <w:lang w:val="en-GB"/>
              </w:rPr>
            </w:pPr>
            <w:r>
              <w:rPr>
                <w:rFonts w:asciiTheme="minorHAnsi" w:hAnsiTheme="minorHAnsi" w:cstheme="minorHAnsi"/>
                <w:b/>
                <w:bCs/>
                <w:lang w:val="en-GB"/>
              </w:rPr>
              <w:t>Management options/</w:t>
            </w:r>
          </w:p>
          <w:p w14:paraId="713A862B"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eastAsia="en-GB" w:bidi="en-GB"/>
              </w:rPr>
              <w:t>Governance protocol</w:t>
            </w:r>
          </w:p>
        </w:tc>
      </w:tr>
      <w:tr w:rsidR="00904757" w:rsidRPr="005149B0" w14:paraId="389C7CCA" w14:textId="77777777">
        <w:trPr>
          <w:trHeight w:val="689"/>
        </w:trPr>
        <w:tc>
          <w:tcPr>
            <w:tcW w:w="403" w:type="dxa"/>
            <w:vMerge/>
            <w:tcBorders>
              <w:left w:val="single" w:sz="4" w:space="0" w:color="000000"/>
              <w:bottom w:val="single" w:sz="4" w:space="0" w:color="auto"/>
              <w:right w:val="single" w:sz="4" w:space="0" w:color="000000"/>
            </w:tcBorders>
          </w:tcPr>
          <w:p w14:paraId="69C414BF" w14:textId="77777777" w:rsidR="00904757" w:rsidRDefault="00904757">
            <w:pPr>
              <w:pStyle w:val="Textbody"/>
              <w:spacing w:after="0"/>
              <w:rPr>
                <w:rFonts w:asciiTheme="minorHAnsi" w:hAnsiTheme="minorHAnsi" w:cstheme="minorHAnsi"/>
                <w:b/>
                <w:bCs/>
                <w:lang w:val="en-GB"/>
              </w:rPr>
            </w:pPr>
          </w:p>
        </w:tc>
        <w:tc>
          <w:tcPr>
            <w:tcW w:w="2009"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225CC3D2"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Name</w:t>
            </w:r>
          </w:p>
        </w:tc>
        <w:tc>
          <w:tcPr>
            <w:tcW w:w="3323"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5BD1205C"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Quantitative analysis</w:t>
            </w:r>
          </w:p>
        </w:tc>
        <w:tc>
          <w:tcPr>
            <w:tcW w:w="1562"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00D357CC"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lang w:val="en-GB"/>
              </w:rPr>
              <w:t>Related Component</w:t>
            </w:r>
          </w:p>
        </w:tc>
        <w:tc>
          <w:tcPr>
            <w:tcW w:w="3683" w:type="dxa"/>
            <w:tcBorders>
              <w:top w:val="single" w:sz="4" w:space="0" w:color="000000"/>
              <w:left w:val="single" w:sz="4" w:space="0" w:color="000000"/>
              <w:bottom w:val="single" w:sz="4" w:space="0" w:color="auto"/>
              <w:right w:val="single" w:sz="4" w:space="0" w:color="000000"/>
            </w:tcBorders>
            <w:tcMar>
              <w:top w:w="72" w:type="dxa"/>
              <w:left w:w="72" w:type="dxa"/>
              <w:bottom w:w="72" w:type="dxa"/>
              <w:right w:w="72" w:type="dxa"/>
            </w:tcMar>
          </w:tcPr>
          <w:p w14:paraId="46DBCF94" w14:textId="77777777" w:rsidR="00904757" w:rsidRDefault="00000000">
            <w:pPr>
              <w:pStyle w:val="Textbody"/>
              <w:spacing w:after="0"/>
              <w:rPr>
                <w:rFonts w:asciiTheme="minorHAnsi" w:hAnsiTheme="minorHAnsi" w:cstheme="minorHAnsi"/>
                <w:b/>
                <w:bCs/>
                <w:lang w:val="en-GB"/>
              </w:rPr>
            </w:pPr>
            <w:r>
              <w:rPr>
                <w:rFonts w:asciiTheme="minorHAnsi" w:hAnsiTheme="minorHAnsi" w:cstheme="minorHAnsi"/>
                <w:b/>
                <w:bCs/>
                <w:lang w:val="en-GB"/>
              </w:rPr>
              <w:t xml:space="preserve">Component quantitative analysis </w:t>
            </w:r>
          </w:p>
          <w:p w14:paraId="79B72985" w14:textId="77777777" w:rsidR="00904757" w:rsidRDefault="00000000">
            <w:pPr>
              <w:pStyle w:val="Textbody"/>
              <w:spacing w:after="0"/>
              <w:rPr>
                <w:rFonts w:asciiTheme="minorHAnsi" w:hAnsiTheme="minorHAnsi" w:cstheme="minorHAnsi"/>
                <w:b/>
                <w:bCs/>
                <w:color w:val="auto"/>
                <w:lang w:val="en-GB"/>
              </w:rPr>
            </w:pPr>
            <w:r>
              <w:rPr>
                <w:rFonts w:asciiTheme="minorHAnsi" w:hAnsiTheme="minorHAnsi" w:cstheme="minorHAnsi"/>
                <w:b/>
                <w:bCs/>
                <w:color w:val="auto"/>
                <w:lang w:val="en-GB"/>
              </w:rPr>
              <w:t>Description of the interaction between components</w:t>
            </w:r>
          </w:p>
        </w:tc>
        <w:tc>
          <w:tcPr>
            <w:tcW w:w="3198" w:type="dxa"/>
            <w:vMerge/>
            <w:tcBorders>
              <w:top w:val="nil"/>
              <w:left w:val="single" w:sz="4" w:space="0" w:color="000000"/>
              <w:bottom w:val="single" w:sz="4" w:space="0" w:color="auto"/>
              <w:right w:val="single" w:sz="4" w:space="0" w:color="000000"/>
            </w:tcBorders>
            <w:tcMar>
              <w:top w:w="72" w:type="dxa"/>
              <w:left w:w="72" w:type="dxa"/>
              <w:bottom w:w="72" w:type="dxa"/>
              <w:right w:w="72" w:type="dxa"/>
            </w:tcMar>
            <w:vAlign w:val="center"/>
          </w:tcPr>
          <w:p w14:paraId="02C0C6EF" w14:textId="77777777" w:rsidR="00904757" w:rsidRDefault="00904757">
            <w:pPr>
              <w:pStyle w:val="Textbody"/>
              <w:spacing w:after="0"/>
              <w:rPr>
                <w:rFonts w:asciiTheme="minorHAnsi" w:hAnsiTheme="minorHAnsi" w:cstheme="minorHAnsi"/>
                <w:b/>
                <w:bCs/>
                <w:color w:val="auto"/>
                <w:lang w:val="en-GB"/>
              </w:rPr>
            </w:pPr>
          </w:p>
        </w:tc>
      </w:tr>
      <w:tr w:rsidR="00904757" w:rsidRPr="005149B0" w14:paraId="6EDEDF23"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7A0FF3A2" w14:textId="342C80C7" w:rsidR="00904757" w:rsidRDefault="00DF6C28">
            <w:pPr>
              <w:pStyle w:val="Textbody"/>
              <w:spacing w:after="0"/>
              <w:rPr>
                <w:rFonts w:asciiTheme="minorHAnsi" w:hAnsiTheme="minorHAnsi" w:cstheme="minorHAnsi"/>
                <w:color w:val="auto"/>
                <w:lang w:val="en-GB"/>
              </w:rPr>
            </w:pPr>
            <w:r>
              <w:rPr>
                <w:rFonts w:asciiTheme="minorHAnsi" w:hAnsiTheme="minorHAnsi" w:cstheme="minorHAnsi"/>
                <w:color w:val="auto"/>
                <w:lang w:val="en-GB"/>
              </w:rPr>
              <w:t>15</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4CE950F" w14:textId="77777777" w:rsidR="00F97E74" w:rsidRPr="00EC7FD2" w:rsidRDefault="00F97E74" w:rsidP="00F97E74">
            <w:pPr>
              <w:rPr>
                <w:rFonts w:asciiTheme="minorHAnsi" w:hAnsiTheme="minorHAnsi" w:cstheme="minorHAnsi"/>
                <w:color w:val="auto"/>
                <w:sz w:val="20"/>
                <w:szCs w:val="20"/>
                <w:lang w:bidi="en-GB"/>
              </w:rPr>
            </w:pPr>
            <w:r w:rsidRPr="00EC7FD2">
              <w:rPr>
                <w:rFonts w:asciiTheme="minorHAnsi" w:hAnsiTheme="minorHAnsi" w:cstheme="minorHAnsi"/>
                <w:color w:val="auto"/>
                <w:sz w:val="20"/>
                <w:szCs w:val="20"/>
                <w:lang w:val="en-GB" w:eastAsia="en-GB" w:bidi="en-GB"/>
              </w:rPr>
              <w:t>[Tourist Amenities (Id=91)]</w:t>
            </w:r>
          </w:p>
          <w:p w14:paraId="510297A5" w14:textId="58634F62" w:rsidR="00904757" w:rsidRPr="00EC7FD2" w:rsidRDefault="00904757">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1B2EAFF" w14:textId="77777777" w:rsidR="00904757" w:rsidRPr="00EC7FD2" w:rsidRDefault="003E1CD3">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It is not described by any indicator</w:t>
            </w:r>
            <w:r w:rsidR="00475B0C" w:rsidRPr="00EC7FD2">
              <w:rPr>
                <w:rFonts w:asciiTheme="minorHAnsi" w:hAnsiTheme="minorHAnsi" w:cstheme="minorHAnsi"/>
                <w:color w:val="auto"/>
                <w:lang w:val="en-GB" w:eastAsia="en-GB" w:bidi="en-GB"/>
              </w:rPr>
              <w:t>.</w:t>
            </w:r>
          </w:p>
          <w:p w14:paraId="594E2229" w14:textId="77777777" w:rsidR="00475B0C" w:rsidRPr="00EC7FD2" w:rsidRDefault="00475B0C">
            <w:pPr>
              <w:pStyle w:val="Textbody"/>
              <w:spacing w:after="0"/>
              <w:rPr>
                <w:rFonts w:asciiTheme="minorHAnsi" w:hAnsiTheme="minorHAnsi" w:cstheme="minorHAnsi"/>
                <w:color w:val="auto"/>
                <w:lang w:val="en-GB" w:eastAsia="en-GB" w:bidi="en-GB"/>
              </w:rPr>
            </w:pPr>
          </w:p>
          <w:p w14:paraId="554A5E54" w14:textId="77777777" w:rsidR="00CD078D" w:rsidRPr="00EC7FD2" w:rsidRDefault="00CD078D">
            <w:pPr>
              <w:pStyle w:val="Textbody"/>
              <w:spacing w:after="0"/>
              <w:rPr>
                <w:rFonts w:asciiTheme="minorHAnsi" w:hAnsiTheme="minorHAnsi" w:cstheme="minorHAnsi"/>
                <w:color w:val="auto"/>
                <w:u w:val="single"/>
                <w:lang w:val="en-GB" w:eastAsia="en-GB" w:bidi="en-GB"/>
              </w:rPr>
            </w:pPr>
            <w:r w:rsidRPr="00EC7FD2">
              <w:rPr>
                <w:rFonts w:asciiTheme="minorHAnsi" w:hAnsiTheme="minorHAnsi" w:cstheme="minorHAnsi"/>
                <w:color w:val="auto"/>
                <w:u w:val="single"/>
                <w:lang w:val="en-GB" w:eastAsia="en-GB" w:bidi="en-GB"/>
              </w:rPr>
              <w:t>Indicator:</w:t>
            </w:r>
          </w:p>
          <w:p w14:paraId="4D811DF7" w14:textId="77777777" w:rsidR="00CD078D" w:rsidRPr="00EC7FD2" w:rsidRDefault="00CD078D">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Industrial diving activity (number of professional divers; type of service provided. Data source: social security system Aqaba labour dept).</w:t>
            </w:r>
          </w:p>
          <w:p w14:paraId="30DCD779" w14:textId="77777777" w:rsidR="00C23F6B" w:rsidRPr="00EC7FD2" w:rsidRDefault="00C23F6B">
            <w:pPr>
              <w:pStyle w:val="Textbody"/>
              <w:spacing w:after="0"/>
              <w:rPr>
                <w:rFonts w:asciiTheme="minorHAnsi" w:hAnsiTheme="minorHAnsi" w:cstheme="minorHAnsi"/>
                <w:color w:val="auto"/>
                <w:lang w:val="en-GB" w:eastAsia="en-GB" w:bidi="en-GB"/>
              </w:rPr>
            </w:pPr>
          </w:p>
          <w:p w14:paraId="598BB2E8" w14:textId="77777777" w:rsidR="00C23F6B" w:rsidRPr="00EC7FD2" w:rsidRDefault="00C23F6B" w:rsidP="00C23F6B">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Subcomponents:</w:t>
            </w:r>
          </w:p>
          <w:p w14:paraId="243A9657" w14:textId="39039584" w:rsidR="00C23F6B" w:rsidRPr="00EC7FD2" w:rsidRDefault="00C23F6B" w:rsidP="00C23F6B">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lang w:val="en-GB" w:bidi="en-GB"/>
              </w:rPr>
              <w:t>[Other touristic activities (Id=96)]</w:t>
            </w:r>
          </w:p>
          <w:p w14:paraId="4D85AC71" w14:textId="77777777" w:rsidR="00C23F6B" w:rsidRDefault="00C23F6B">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 xml:space="preserve">Indicator: number bottom boats </w:t>
            </w:r>
          </w:p>
          <w:p w14:paraId="3C51481F" w14:textId="77777777" w:rsidR="00774DBB" w:rsidRPr="00EC7FD2" w:rsidRDefault="00774DBB">
            <w:pPr>
              <w:pStyle w:val="Textbody"/>
              <w:spacing w:after="0"/>
              <w:rPr>
                <w:rFonts w:asciiTheme="minorHAnsi" w:hAnsiTheme="minorHAnsi" w:cstheme="minorHAnsi"/>
                <w:color w:val="auto"/>
                <w:lang w:val="en-GB" w:eastAsia="en-GB" w:bidi="en-GB"/>
              </w:rPr>
            </w:pPr>
          </w:p>
          <w:p w14:paraId="407BA934" w14:textId="77777777" w:rsidR="00C23F6B" w:rsidRPr="00EC7FD2" w:rsidRDefault="00C23F6B" w:rsidP="00C23F6B">
            <w:pPr>
              <w:rPr>
                <w:rFonts w:asciiTheme="minorHAnsi" w:hAnsiTheme="minorHAnsi" w:cstheme="minorHAnsi"/>
                <w:sz w:val="20"/>
                <w:szCs w:val="20"/>
                <w:lang w:val="en-GB"/>
              </w:rPr>
            </w:pPr>
            <w:r w:rsidRPr="00EC7FD2">
              <w:rPr>
                <w:rFonts w:asciiTheme="minorHAnsi" w:hAnsiTheme="minorHAnsi" w:cstheme="minorHAnsi"/>
                <w:sz w:val="20"/>
                <w:szCs w:val="20"/>
                <w:lang w:val="en-GB"/>
              </w:rPr>
              <w:t>[Diving Centre (Id=92)]</w:t>
            </w:r>
          </w:p>
          <w:p w14:paraId="099FA585" w14:textId="285157D9" w:rsidR="00C23F6B" w:rsidRDefault="00C23F6B">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Indicators: number of certified diving centres; number of divers (users); night dive stats; number of diving boats</w:t>
            </w:r>
          </w:p>
          <w:p w14:paraId="1C88AD21" w14:textId="77777777" w:rsidR="00774DBB" w:rsidRPr="00EC7FD2" w:rsidRDefault="00774DBB">
            <w:pPr>
              <w:pStyle w:val="Textbody"/>
              <w:spacing w:after="0"/>
              <w:rPr>
                <w:rFonts w:asciiTheme="minorHAnsi" w:hAnsiTheme="minorHAnsi" w:cstheme="minorHAnsi"/>
                <w:color w:val="auto"/>
                <w:lang w:val="en-GB" w:eastAsia="en-GB" w:bidi="en-GB"/>
              </w:rPr>
            </w:pPr>
          </w:p>
          <w:p w14:paraId="1F7F5036" w14:textId="77777777" w:rsidR="00C23F6B" w:rsidRPr="00EC7FD2" w:rsidRDefault="00C23F6B" w:rsidP="00C23F6B">
            <w:pPr>
              <w:rPr>
                <w:rFonts w:asciiTheme="minorHAnsi" w:hAnsiTheme="minorHAnsi" w:cstheme="minorHAnsi"/>
                <w:sz w:val="20"/>
                <w:szCs w:val="20"/>
                <w:lang w:val="en-GB"/>
              </w:rPr>
            </w:pPr>
            <w:r w:rsidRPr="00EC7FD2">
              <w:rPr>
                <w:rFonts w:asciiTheme="minorHAnsi" w:hAnsiTheme="minorHAnsi" w:cstheme="minorHAnsi"/>
                <w:sz w:val="20"/>
                <w:szCs w:val="20"/>
                <w:lang w:val="en-GB"/>
              </w:rPr>
              <w:t>[Diving Sites (Id=93)]</w:t>
            </w:r>
          </w:p>
          <w:p w14:paraId="033FDDBC" w14:textId="3426AE4C" w:rsidR="00C23F6B" w:rsidRPr="00EC7FD2" w:rsidRDefault="00C23F6B">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Indicators: number of sites; type of sites; artificial reefs; dive sites visitors</w:t>
            </w:r>
          </w:p>
          <w:p w14:paraId="6B807047" w14:textId="4B63A1F4" w:rsidR="00C23F6B" w:rsidRPr="00EC7FD2" w:rsidRDefault="00C23F6B">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9603DBE" w14:textId="5F7823FA" w:rsidR="00904757" w:rsidRPr="00EC7FD2" w:rsidRDefault="00F97E74">
            <w:pPr>
              <w:rPr>
                <w:rFonts w:asciiTheme="minorHAnsi" w:hAnsiTheme="minorHAnsi" w:cstheme="minorHAnsi"/>
                <w:color w:val="auto"/>
                <w:sz w:val="20"/>
                <w:szCs w:val="20"/>
                <w:lang w:val="en-GB"/>
              </w:rPr>
            </w:pPr>
            <w:r w:rsidRPr="00EC7FD2">
              <w:rPr>
                <w:rFonts w:asciiTheme="minorHAnsi" w:hAnsiTheme="minorHAnsi" w:cstheme="minorHAnsi"/>
                <w:color w:val="auto"/>
                <w:sz w:val="20"/>
                <w:szCs w:val="20"/>
              </w:rPr>
              <w:t>[Management Tools (Id=102)]</w:t>
            </w: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1C8D86B" w14:textId="75209672" w:rsidR="00503607" w:rsidRPr="00EC7FD2" w:rsidRDefault="00503607">
            <w:pPr>
              <w:pStyle w:val="Textbody"/>
              <w:spacing w:after="0"/>
              <w:rPr>
                <w:rFonts w:asciiTheme="minorHAnsi" w:hAnsiTheme="minorHAnsi" w:cstheme="minorHAnsi"/>
                <w:b/>
                <w:bCs/>
                <w:color w:val="auto"/>
                <w:lang w:val="en-GB" w:eastAsia="en-GB" w:bidi="en-GB"/>
              </w:rPr>
            </w:pPr>
            <w:r w:rsidRPr="00EC7FD2">
              <w:rPr>
                <w:rFonts w:asciiTheme="minorHAnsi" w:hAnsiTheme="minorHAnsi" w:cstheme="minorHAnsi"/>
                <w:b/>
                <w:bCs/>
                <w:color w:val="auto"/>
                <w:lang w:val="en-GB" w:eastAsia="en-GB" w:bidi="en-GB"/>
              </w:rPr>
              <w:t>The relation is defined: Management Control</w:t>
            </w:r>
          </w:p>
          <w:p w14:paraId="4EE96B40" w14:textId="77777777" w:rsidR="00B61530" w:rsidRPr="00EC7FD2" w:rsidRDefault="00B61530">
            <w:pPr>
              <w:pStyle w:val="Textbody"/>
              <w:spacing w:after="0"/>
              <w:rPr>
                <w:rFonts w:asciiTheme="minorHAnsi" w:hAnsiTheme="minorHAnsi" w:cstheme="minorHAnsi"/>
                <w:color w:val="auto"/>
                <w:lang w:val="en-GB" w:eastAsia="en-GB" w:bidi="en-GB"/>
              </w:rPr>
            </w:pPr>
          </w:p>
          <w:p w14:paraId="1821FE9A" w14:textId="653453BF" w:rsidR="00B61530" w:rsidRPr="00EC7FD2" w:rsidRDefault="00B61530">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This component has NO indicators in the ISP.</w:t>
            </w:r>
          </w:p>
          <w:p w14:paraId="29AE923F" w14:textId="77777777" w:rsidR="00B61530" w:rsidRPr="00EC7FD2" w:rsidRDefault="00B61530">
            <w:pPr>
              <w:pStyle w:val="Textbody"/>
              <w:spacing w:after="0"/>
              <w:rPr>
                <w:rFonts w:asciiTheme="minorHAnsi" w:hAnsiTheme="minorHAnsi" w:cstheme="minorHAnsi"/>
                <w:color w:val="auto"/>
                <w:lang w:val="en-GB" w:eastAsia="en-GB" w:bidi="en-GB"/>
              </w:rPr>
            </w:pPr>
          </w:p>
          <w:p w14:paraId="75A99CDC" w14:textId="62A96632" w:rsidR="00904757" w:rsidRPr="00EC7FD2" w:rsidRDefault="00B61530">
            <w:pPr>
              <w:pStyle w:val="Textbody"/>
              <w:spacing w:after="0"/>
              <w:rPr>
                <w:rFonts w:asciiTheme="minorHAnsi" w:hAnsiTheme="minorHAnsi" w:cstheme="minorHAnsi"/>
                <w:color w:val="auto"/>
                <w:lang w:val="en-GB" w:eastAsia="en-GB" w:bidi="en-GB"/>
              </w:rPr>
            </w:pPr>
            <w:r w:rsidRPr="00EC7FD2">
              <w:rPr>
                <w:rFonts w:asciiTheme="minorHAnsi" w:hAnsiTheme="minorHAnsi" w:cstheme="minorHAnsi"/>
                <w:color w:val="auto"/>
                <w:lang w:val="en-GB" w:eastAsia="en-GB" w:bidi="en-GB"/>
              </w:rPr>
              <w:t>Its</w:t>
            </w:r>
            <w:r w:rsidR="00F97E74" w:rsidRPr="00EC7FD2">
              <w:rPr>
                <w:rFonts w:asciiTheme="minorHAnsi" w:hAnsiTheme="minorHAnsi" w:cstheme="minorHAnsi"/>
                <w:color w:val="auto"/>
                <w:lang w:val="en-GB" w:eastAsia="en-GB" w:bidi="en-GB"/>
              </w:rPr>
              <w:t xml:space="preserve"> subcomponents are: </w:t>
            </w:r>
          </w:p>
          <w:p w14:paraId="06F3AD0B" w14:textId="77777777" w:rsidR="00F97E74" w:rsidRPr="00EC7FD2" w:rsidRDefault="00F97E74" w:rsidP="00F97E74">
            <w:pPr>
              <w:rPr>
                <w:rFonts w:asciiTheme="minorHAnsi" w:hAnsiTheme="minorHAnsi" w:cstheme="minorHAnsi"/>
                <w:color w:val="auto"/>
                <w:sz w:val="20"/>
                <w:szCs w:val="20"/>
                <w:lang w:val="en-GB"/>
              </w:rPr>
            </w:pPr>
            <w:r w:rsidRPr="00EC7FD2">
              <w:rPr>
                <w:rFonts w:asciiTheme="minorHAnsi" w:hAnsiTheme="minorHAnsi" w:cstheme="minorHAnsi"/>
                <w:color w:val="auto"/>
                <w:sz w:val="20"/>
                <w:szCs w:val="20"/>
                <w:lang w:val="en-GB"/>
              </w:rPr>
              <w:t>[Security and Management Control (Id=375)]</w:t>
            </w:r>
          </w:p>
          <w:p w14:paraId="5F470A2A" w14:textId="77777777" w:rsidR="00F97E74" w:rsidRPr="00EC7FD2" w:rsidRDefault="00F97E74" w:rsidP="00F97E74">
            <w:pPr>
              <w:rPr>
                <w:rFonts w:asciiTheme="minorHAnsi" w:hAnsiTheme="minorHAnsi" w:cstheme="minorHAnsi"/>
                <w:color w:val="auto"/>
                <w:sz w:val="20"/>
                <w:szCs w:val="20"/>
                <w:lang w:val="en-GB" w:bidi="en-GB"/>
              </w:rPr>
            </w:pPr>
            <w:r w:rsidRPr="00EC7FD2">
              <w:rPr>
                <w:rFonts w:asciiTheme="minorHAnsi" w:hAnsiTheme="minorHAnsi" w:cstheme="minorHAnsi"/>
                <w:color w:val="auto"/>
                <w:sz w:val="20"/>
                <w:szCs w:val="20"/>
                <w:lang w:val="en-GB" w:eastAsia="en-GB" w:bidi="en-GB"/>
              </w:rPr>
              <w:t>[Scientific Research and Monitoring (Id=376)]</w:t>
            </w:r>
          </w:p>
          <w:p w14:paraId="4073A385" w14:textId="77777777" w:rsidR="00F97E74" w:rsidRPr="00EC7FD2" w:rsidRDefault="00F97E74" w:rsidP="00F97E74">
            <w:pPr>
              <w:rPr>
                <w:rFonts w:asciiTheme="minorHAnsi" w:hAnsiTheme="minorHAnsi" w:cstheme="minorHAnsi"/>
                <w:color w:val="auto"/>
                <w:sz w:val="20"/>
                <w:szCs w:val="20"/>
                <w:lang w:val="en-GB" w:eastAsia="en-GB" w:bidi="en-GB"/>
              </w:rPr>
            </w:pPr>
            <w:r w:rsidRPr="00EC7FD2">
              <w:rPr>
                <w:rFonts w:asciiTheme="minorHAnsi" w:hAnsiTheme="minorHAnsi" w:cstheme="minorHAnsi"/>
                <w:color w:val="auto"/>
                <w:sz w:val="20"/>
                <w:szCs w:val="20"/>
                <w:lang w:val="en-GB" w:eastAsia="en-GB" w:bidi="en-GB"/>
              </w:rPr>
              <w:t>[International Coll. and Devel. (Id=377)]</w:t>
            </w:r>
          </w:p>
          <w:p w14:paraId="3C2D75DE" w14:textId="4C1A633A" w:rsidR="00F97E74" w:rsidRPr="00EC7FD2" w:rsidRDefault="00554DC8" w:rsidP="00B61530">
            <w:pPr>
              <w:rPr>
                <w:rFonts w:asciiTheme="minorHAnsi" w:hAnsiTheme="minorHAnsi" w:cstheme="minorHAnsi"/>
                <w:color w:val="auto"/>
                <w:sz w:val="20"/>
                <w:szCs w:val="20"/>
                <w:lang w:val="en-GB" w:bidi="en-GB"/>
              </w:rPr>
            </w:pPr>
            <w:r w:rsidRPr="00EC7FD2">
              <w:rPr>
                <w:rFonts w:asciiTheme="minorHAnsi" w:hAnsiTheme="minorHAnsi" w:cstheme="minorHAnsi"/>
                <w:color w:val="auto"/>
                <w:sz w:val="20"/>
                <w:szCs w:val="20"/>
                <w:lang w:val="en-GB" w:eastAsia="en-GB" w:bidi="en-GB"/>
              </w:rPr>
              <w:t xml:space="preserve">All three subcomponents have </w:t>
            </w:r>
            <w:r w:rsidR="00B61530" w:rsidRPr="00EC7FD2">
              <w:rPr>
                <w:rFonts w:asciiTheme="minorHAnsi" w:hAnsiTheme="minorHAnsi" w:cstheme="minorHAnsi"/>
                <w:color w:val="auto"/>
                <w:sz w:val="20"/>
                <w:szCs w:val="20"/>
                <w:lang w:val="en-GB" w:eastAsia="en-GB" w:bidi="en-GB"/>
              </w:rPr>
              <w:t xml:space="preserve">NO </w:t>
            </w:r>
            <w:r w:rsidRPr="00EC7FD2">
              <w:rPr>
                <w:rFonts w:asciiTheme="minorHAnsi" w:hAnsiTheme="minorHAnsi" w:cstheme="minorHAnsi"/>
                <w:color w:val="auto"/>
                <w:sz w:val="20"/>
                <w:szCs w:val="20"/>
                <w:lang w:val="en-GB" w:eastAsia="en-GB" w:bidi="en-GB"/>
              </w:rPr>
              <w:t>indicators in the ISP.</w:t>
            </w: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70FA94E" w14:textId="77777777" w:rsidR="00904757" w:rsidRPr="00503607" w:rsidRDefault="00904757">
            <w:pPr>
              <w:pStyle w:val="Textbody"/>
              <w:spacing w:after="0"/>
              <w:rPr>
                <w:rFonts w:asciiTheme="minorHAnsi" w:hAnsiTheme="minorHAnsi" w:cstheme="minorHAnsi"/>
                <w:color w:val="auto"/>
                <w:lang w:val="en-GB"/>
              </w:rPr>
            </w:pPr>
          </w:p>
        </w:tc>
      </w:tr>
      <w:tr w:rsidR="00B36663" w:rsidRPr="00825885" w14:paraId="086BAB64"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1BFBB1A1" w14:textId="1F2C35CE" w:rsidR="00B36663" w:rsidRDefault="00DF6C28">
            <w:pPr>
              <w:pStyle w:val="Textbody"/>
              <w:spacing w:after="0"/>
              <w:rPr>
                <w:rFonts w:asciiTheme="minorHAnsi" w:hAnsiTheme="minorHAnsi" w:cstheme="minorHAnsi"/>
                <w:color w:val="auto"/>
                <w:lang w:val="en-GB"/>
              </w:rPr>
            </w:pPr>
            <w:r>
              <w:rPr>
                <w:rFonts w:asciiTheme="minorHAnsi" w:hAnsiTheme="minorHAnsi" w:cstheme="minorHAnsi"/>
                <w:color w:val="auto"/>
                <w:lang w:val="en-GB"/>
              </w:rPr>
              <w:t>16</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1DA386B" w14:textId="689E0C9A" w:rsidR="00B36663" w:rsidRPr="00EC7FD2" w:rsidRDefault="00B36663">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4BB32CEC" w14:textId="75D49CC6" w:rsidR="00B36663" w:rsidRPr="00EC7FD2" w:rsidRDefault="00B36663">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797196B" w14:textId="77777777" w:rsidR="00762344" w:rsidRPr="00EC7FD2" w:rsidRDefault="00762344" w:rsidP="00762344">
            <w:pPr>
              <w:rPr>
                <w:rFonts w:asciiTheme="minorHAnsi" w:hAnsiTheme="minorHAnsi" w:cstheme="minorHAnsi"/>
                <w:sz w:val="20"/>
                <w:szCs w:val="20"/>
                <w:lang w:bidi="en-GB"/>
              </w:rPr>
            </w:pPr>
            <w:r w:rsidRPr="00EC7FD2">
              <w:rPr>
                <w:rFonts w:asciiTheme="minorHAnsi" w:hAnsiTheme="minorHAnsi" w:cstheme="minorHAnsi"/>
                <w:sz w:val="20"/>
                <w:szCs w:val="20"/>
                <w:lang w:bidi="en-GB"/>
              </w:rPr>
              <w:t xml:space="preserve">[Tala </w:t>
            </w:r>
            <w:proofErr w:type="spellStart"/>
            <w:r w:rsidRPr="00EC7FD2">
              <w:rPr>
                <w:rFonts w:asciiTheme="minorHAnsi" w:hAnsiTheme="minorHAnsi" w:cstheme="minorHAnsi"/>
                <w:sz w:val="20"/>
                <w:szCs w:val="20"/>
                <w:lang w:bidi="en-GB"/>
              </w:rPr>
              <w:t>bay</w:t>
            </w:r>
            <w:proofErr w:type="spellEnd"/>
            <w:r w:rsidRPr="00EC7FD2">
              <w:rPr>
                <w:rFonts w:asciiTheme="minorHAnsi" w:hAnsiTheme="minorHAnsi" w:cstheme="minorHAnsi"/>
                <w:sz w:val="20"/>
                <w:szCs w:val="20"/>
                <w:lang w:bidi="en-GB"/>
              </w:rPr>
              <w:t xml:space="preserve"> (Id=80)]</w:t>
            </w:r>
          </w:p>
          <w:p w14:paraId="33CF4196" w14:textId="786D36A1" w:rsidR="00B36663" w:rsidRPr="00EC7FD2" w:rsidRDefault="00B36663">
            <w:pPr>
              <w:rPr>
                <w:rFonts w:asciiTheme="minorHAnsi" w:hAnsiTheme="minorHAnsi" w:cstheme="minorHAnsi"/>
                <w:color w:val="auto"/>
                <w:sz w:val="20"/>
                <w:szCs w:val="20"/>
                <w:lang w:val="en-GB"/>
              </w:rPr>
            </w:pP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113E7E4" w14:textId="3A3E4894" w:rsidR="00503607" w:rsidRPr="00EC7FD2" w:rsidRDefault="00503607">
            <w:pPr>
              <w:pStyle w:val="Textbody"/>
              <w:spacing w:after="0"/>
              <w:rPr>
                <w:rFonts w:asciiTheme="minorHAnsi" w:hAnsiTheme="minorHAnsi" w:cstheme="minorHAnsi"/>
                <w:color w:val="auto"/>
                <w:lang w:val="en-GB" w:eastAsia="en-GB" w:bidi="en-GB"/>
              </w:rPr>
            </w:pP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3B3EBD8" w14:textId="77777777" w:rsidR="00B36663" w:rsidRPr="00503607" w:rsidRDefault="00B36663">
            <w:pPr>
              <w:pStyle w:val="Textbody"/>
              <w:spacing w:after="0"/>
              <w:rPr>
                <w:rFonts w:asciiTheme="minorHAnsi" w:hAnsiTheme="minorHAnsi" w:cstheme="minorHAnsi"/>
                <w:color w:val="auto"/>
                <w:lang w:val="en-GB"/>
              </w:rPr>
            </w:pPr>
          </w:p>
        </w:tc>
      </w:tr>
      <w:tr w:rsidR="00904757" w:rsidRPr="00825885" w14:paraId="510F074F"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77233EB1" w14:textId="19F96F88" w:rsidR="00904757" w:rsidRDefault="00DF6C28">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17</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E290B9B" w14:textId="77777777" w:rsidR="00904757" w:rsidRPr="00503607" w:rsidRDefault="00904757">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27AF042A" w14:textId="77777777" w:rsidR="00904757" w:rsidRPr="00762344" w:rsidRDefault="00904757">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03F8459" w14:textId="42D72F32" w:rsidR="00904757" w:rsidRPr="00762344" w:rsidRDefault="00762344">
            <w:pPr>
              <w:rPr>
                <w:rFonts w:asciiTheme="minorHAnsi" w:hAnsiTheme="minorHAnsi" w:cstheme="minorHAnsi"/>
                <w:sz w:val="20"/>
                <w:szCs w:val="20"/>
                <w:lang w:bidi="en-GB"/>
              </w:rPr>
            </w:pPr>
            <w:r w:rsidRPr="00762344">
              <w:rPr>
                <w:rFonts w:asciiTheme="minorHAnsi" w:hAnsiTheme="minorHAnsi" w:cstheme="minorHAnsi"/>
                <w:sz w:val="20"/>
                <w:szCs w:val="20"/>
                <w:lang w:bidi="en-GB"/>
              </w:rPr>
              <w:t>[Beach Hotels (Id=81)]</w:t>
            </w: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FC4E994" w14:textId="4C221711" w:rsidR="00B53216" w:rsidRPr="00762344" w:rsidRDefault="00B53216">
            <w:pPr>
              <w:pStyle w:val="Textbody"/>
              <w:spacing w:after="0"/>
              <w:rPr>
                <w:rFonts w:asciiTheme="minorHAnsi" w:hAnsiTheme="minorHAnsi" w:cstheme="minorHAnsi"/>
                <w:b/>
                <w:bCs/>
                <w:color w:val="auto"/>
                <w:lang w:val="en-GB" w:eastAsia="en-GB" w:bidi="en-GB"/>
              </w:rPr>
            </w:pP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041A2CA" w14:textId="77777777" w:rsidR="00904757" w:rsidRPr="00503607" w:rsidRDefault="00904757">
            <w:pPr>
              <w:pStyle w:val="Textbody"/>
              <w:spacing w:after="0"/>
              <w:rPr>
                <w:rFonts w:asciiTheme="minorHAnsi" w:hAnsiTheme="minorHAnsi" w:cstheme="minorHAnsi"/>
                <w:color w:val="auto"/>
                <w:lang w:val="en-GB"/>
              </w:rPr>
            </w:pPr>
          </w:p>
        </w:tc>
      </w:tr>
      <w:tr w:rsidR="00503607" w:rsidRPr="005149B0" w14:paraId="028C27CE"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52664C3A" w14:textId="3B04A5A3" w:rsidR="00503607" w:rsidRDefault="00DF6C28">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lastRenderedPageBreak/>
              <w:t>18</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9873140" w14:textId="77777777" w:rsidR="00503607" w:rsidRPr="00503607" w:rsidRDefault="00503607">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2793879" w14:textId="77777777" w:rsidR="00503607" w:rsidRPr="00762344" w:rsidRDefault="00503607">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4F7833BA" w14:textId="2019BD45" w:rsidR="00503607" w:rsidRPr="00762344" w:rsidRDefault="00762344">
            <w:pPr>
              <w:rPr>
                <w:rFonts w:asciiTheme="minorHAnsi" w:hAnsiTheme="minorHAnsi" w:cstheme="minorHAnsi"/>
                <w:sz w:val="20"/>
                <w:szCs w:val="20"/>
                <w:lang w:val="en-GB" w:bidi="en-GB"/>
              </w:rPr>
            </w:pPr>
            <w:r w:rsidRPr="00762344">
              <w:rPr>
                <w:rFonts w:asciiTheme="minorHAnsi" w:hAnsiTheme="minorHAnsi" w:cstheme="minorHAnsi"/>
                <w:sz w:val="20"/>
                <w:szCs w:val="20"/>
                <w:lang w:val="en-GB" w:eastAsia="en-GB" w:bidi="en-GB"/>
              </w:rPr>
              <w:t>[Touristic Resort and Village (Id=82)]</w:t>
            </w: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1654222" w14:textId="77777777" w:rsidR="00503607" w:rsidRPr="00762344" w:rsidRDefault="00503607">
            <w:pPr>
              <w:pStyle w:val="Textbody"/>
              <w:spacing w:after="0"/>
              <w:rPr>
                <w:rFonts w:asciiTheme="minorHAnsi" w:hAnsiTheme="minorHAnsi" w:cstheme="minorHAnsi"/>
                <w:b/>
                <w:bCs/>
                <w:color w:val="auto"/>
                <w:lang w:val="en-GB" w:eastAsia="en-GB" w:bidi="en-GB"/>
              </w:rPr>
            </w:pP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4A6EAD8" w14:textId="77777777" w:rsidR="00503607" w:rsidRPr="00503607" w:rsidRDefault="00503607">
            <w:pPr>
              <w:pStyle w:val="Textbody"/>
              <w:spacing w:after="0"/>
              <w:rPr>
                <w:rFonts w:asciiTheme="minorHAnsi" w:hAnsiTheme="minorHAnsi" w:cstheme="minorHAnsi"/>
                <w:color w:val="auto"/>
                <w:lang w:val="en-GB"/>
              </w:rPr>
            </w:pPr>
          </w:p>
        </w:tc>
      </w:tr>
      <w:tr w:rsidR="00503607" w:rsidRPr="00825885" w14:paraId="0F04B854"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2A9B3758" w14:textId="5FAB81FB" w:rsidR="00503607" w:rsidRDefault="00DF6C28">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19</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FA70376" w14:textId="77777777" w:rsidR="00503607" w:rsidRPr="00503607" w:rsidRDefault="00503607">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53C8D32" w14:textId="77777777" w:rsidR="00503607" w:rsidRPr="00762344" w:rsidRDefault="00503607">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F01B45E" w14:textId="2E087579" w:rsidR="00503607" w:rsidRPr="00762344" w:rsidRDefault="00762344" w:rsidP="00762344">
            <w:pPr>
              <w:rPr>
                <w:rFonts w:asciiTheme="minorHAnsi" w:hAnsiTheme="minorHAnsi" w:cstheme="minorHAnsi"/>
                <w:sz w:val="20"/>
                <w:szCs w:val="20"/>
                <w:lang w:bidi="en-GB"/>
              </w:rPr>
            </w:pPr>
            <w:r w:rsidRPr="00762344">
              <w:rPr>
                <w:rFonts w:asciiTheme="minorHAnsi" w:hAnsiTheme="minorHAnsi" w:cstheme="minorHAnsi"/>
                <w:sz w:val="20"/>
                <w:szCs w:val="20"/>
                <w:lang w:val="en-GB" w:eastAsia="en-GB" w:bidi="en-GB"/>
              </w:rPr>
              <w:t>[Other Resorts (Id=83)]</w:t>
            </w: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F7167FE" w14:textId="77777777" w:rsidR="00503607" w:rsidRPr="00762344" w:rsidRDefault="00503607">
            <w:pPr>
              <w:pStyle w:val="Textbody"/>
              <w:spacing w:after="0"/>
              <w:rPr>
                <w:rFonts w:asciiTheme="minorHAnsi" w:hAnsiTheme="minorHAnsi" w:cstheme="minorHAnsi"/>
                <w:b/>
                <w:bCs/>
                <w:color w:val="auto"/>
                <w:lang w:val="en-GB" w:eastAsia="en-GB" w:bidi="en-GB"/>
              </w:rPr>
            </w:pP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CAF600E" w14:textId="77777777" w:rsidR="00503607" w:rsidRPr="00503607" w:rsidRDefault="00503607">
            <w:pPr>
              <w:pStyle w:val="Textbody"/>
              <w:spacing w:after="0"/>
              <w:rPr>
                <w:rFonts w:asciiTheme="minorHAnsi" w:hAnsiTheme="minorHAnsi" w:cstheme="minorHAnsi"/>
                <w:color w:val="auto"/>
                <w:lang w:val="en-GB"/>
              </w:rPr>
            </w:pPr>
          </w:p>
        </w:tc>
      </w:tr>
      <w:tr w:rsidR="00825885" w:rsidRPr="005149B0" w14:paraId="6656CE4C"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5BACB76E" w14:textId="76EC2516" w:rsidR="00825885" w:rsidRPr="009C132D" w:rsidRDefault="00DF6C28" w:rsidP="00825885">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20</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C05DD2B" w14:textId="77777777" w:rsidR="00825885" w:rsidRPr="009C132D" w:rsidRDefault="00825885" w:rsidP="00825885">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80264CE" w14:textId="77777777" w:rsidR="00825885" w:rsidRPr="009C132D" w:rsidRDefault="00825885" w:rsidP="00825885">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6EE216CA" w14:textId="0CB3404F" w:rsidR="00825885" w:rsidRPr="009C132D" w:rsidRDefault="00825885" w:rsidP="00825885">
            <w:pPr>
              <w:rPr>
                <w:rFonts w:asciiTheme="minorHAnsi" w:hAnsiTheme="minorHAnsi" w:cstheme="minorHAnsi"/>
                <w:color w:val="auto"/>
                <w:sz w:val="20"/>
                <w:szCs w:val="20"/>
                <w:lang w:val="en-GB"/>
              </w:rPr>
            </w:pPr>
            <w:r w:rsidRPr="009C132D">
              <w:rPr>
                <w:rFonts w:asciiTheme="minorHAnsi" w:hAnsiTheme="minorHAnsi" w:cstheme="minorHAnsi"/>
                <w:color w:val="auto"/>
                <w:sz w:val="20"/>
                <w:szCs w:val="20"/>
                <w:lang w:val="en-GB" w:eastAsia="en-GB" w:bidi="en-GB"/>
              </w:rPr>
              <w:t>[Fishing activities (Id=58)]</w:t>
            </w: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3B6BFD5" w14:textId="77777777" w:rsidR="00825885" w:rsidRPr="004E7EE0" w:rsidRDefault="00825885" w:rsidP="00825885">
            <w:pPr>
              <w:pStyle w:val="Textbody"/>
              <w:spacing w:after="0"/>
              <w:rPr>
                <w:rFonts w:asciiTheme="minorHAnsi" w:hAnsiTheme="minorHAnsi" w:cstheme="minorHAnsi"/>
                <w:b/>
                <w:bCs/>
                <w:color w:val="auto"/>
                <w:lang w:val="en-GB" w:eastAsia="en-GB" w:bidi="en-GB"/>
              </w:rPr>
            </w:pPr>
            <w:r w:rsidRPr="004E7EE0">
              <w:rPr>
                <w:rFonts w:asciiTheme="minorHAnsi" w:hAnsiTheme="minorHAnsi" w:cstheme="minorHAnsi"/>
                <w:b/>
                <w:bCs/>
                <w:color w:val="auto"/>
                <w:lang w:val="en-GB" w:eastAsia="en-GB" w:bidi="en-GB"/>
              </w:rPr>
              <w:t xml:space="preserve">See line </w:t>
            </w:r>
            <w:proofErr w:type="gramStart"/>
            <w:r w:rsidRPr="004E7EE0">
              <w:rPr>
                <w:rFonts w:asciiTheme="minorHAnsi" w:hAnsiTheme="minorHAnsi" w:cstheme="minorHAnsi"/>
                <w:b/>
                <w:bCs/>
                <w:color w:val="auto"/>
                <w:lang w:val="en-GB" w:eastAsia="en-GB" w:bidi="en-GB"/>
              </w:rPr>
              <w:t>7</w:t>
            </w:r>
            <w:proofErr w:type="gramEnd"/>
            <w:r w:rsidRPr="004E7EE0">
              <w:rPr>
                <w:rFonts w:asciiTheme="minorHAnsi" w:hAnsiTheme="minorHAnsi" w:cstheme="minorHAnsi"/>
                <w:b/>
                <w:bCs/>
                <w:color w:val="auto"/>
                <w:lang w:val="en-GB" w:eastAsia="en-GB" w:bidi="en-GB"/>
              </w:rPr>
              <w:t xml:space="preserve"> </w:t>
            </w:r>
          </w:p>
          <w:p w14:paraId="7291290F" w14:textId="24EA43DE" w:rsidR="00825885" w:rsidRPr="009C132D" w:rsidRDefault="00825885" w:rsidP="00825885">
            <w:pPr>
              <w:pStyle w:val="Textbody"/>
              <w:spacing w:after="0"/>
              <w:rPr>
                <w:rFonts w:asciiTheme="minorHAnsi" w:hAnsiTheme="minorHAnsi" w:cstheme="minorHAnsi"/>
                <w:b/>
                <w:bCs/>
                <w:color w:val="auto"/>
                <w:lang w:val="en-GB" w:eastAsia="en-GB" w:bidi="en-GB"/>
              </w:rPr>
            </w:pPr>
            <w:r w:rsidRPr="009C132D">
              <w:rPr>
                <w:rFonts w:asciiTheme="minorHAnsi" w:hAnsiTheme="minorHAnsi" w:cstheme="minorHAnsi"/>
                <w:color w:val="auto"/>
                <w:lang w:val="en-GB" w:eastAsia="en-GB" w:bidi="en-GB"/>
              </w:rPr>
              <w:t>Bilateral relation: Management Issues</w:t>
            </w: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45E11105" w14:textId="77777777" w:rsidR="00825885" w:rsidRPr="009C132D" w:rsidRDefault="00825885" w:rsidP="00825885">
            <w:pPr>
              <w:pStyle w:val="Textbody"/>
              <w:spacing w:after="0"/>
              <w:rPr>
                <w:rFonts w:asciiTheme="minorHAnsi" w:hAnsiTheme="minorHAnsi" w:cstheme="minorHAnsi"/>
                <w:color w:val="auto"/>
                <w:lang w:val="en-GB"/>
              </w:rPr>
            </w:pPr>
          </w:p>
        </w:tc>
      </w:tr>
      <w:tr w:rsidR="00825885" w:rsidRPr="005149B0" w14:paraId="039C4B3D"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5B5A5061" w14:textId="2D7AB37B" w:rsidR="00825885" w:rsidRPr="009C132D" w:rsidRDefault="00DF6C28" w:rsidP="00825885">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21</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2CA7DB8" w14:textId="49F84585" w:rsidR="00825885" w:rsidRPr="009C132D" w:rsidRDefault="00475B0C" w:rsidP="00825885">
            <w:pPr>
              <w:pStyle w:val="Textbody"/>
              <w:spacing w:after="0"/>
              <w:rPr>
                <w:rFonts w:asciiTheme="minorHAnsi" w:hAnsiTheme="minorHAnsi" w:cstheme="minorHAnsi"/>
                <w:color w:val="auto"/>
                <w:lang w:val="en-GB"/>
              </w:rPr>
            </w:pPr>
            <w:bookmarkStart w:id="1" w:name="_Hlk138774142"/>
            <w:bookmarkEnd w:id="1"/>
            <w:r w:rsidRPr="009C132D">
              <w:rPr>
                <w:rFonts w:asciiTheme="minorHAnsi" w:hAnsiTheme="minorHAnsi" w:cstheme="minorHAnsi"/>
                <w:lang w:bidi="en-GB"/>
              </w:rPr>
              <w:t>[South beach (Id=78)]</w:t>
            </w: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8A282F8" w14:textId="77777777" w:rsidR="00825885" w:rsidRPr="00291CE0" w:rsidRDefault="003F6EEC" w:rsidP="00825885">
            <w:pPr>
              <w:pStyle w:val="Textbody"/>
              <w:spacing w:after="0"/>
              <w:rPr>
                <w:rFonts w:asciiTheme="minorHAnsi" w:hAnsiTheme="minorHAnsi" w:cstheme="minorHAnsi"/>
                <w:b/>
                <w:bCs/>
                <w:color w:val="auto"/>
                <w:lang w:val="en-GB" w:eastAsia="en-GB" w:bidi="en-GB"/>
              </w:rPr>
            </w:pPr>
            <w:r w:rsidRPr="00291CE0">
              <w:rPr>
                <w:rFonts w:asciiTheme="minorHAnsi" w:hAnsiTheme="minorHAnsi" w:cstheme="minorHAnsi"/>
                <w:b/>
                <w:bCs/>
                <w:color w:val="auto"/>
                <w:lang w:val="en-GB" w:eastAsia="en-GB" w:bidi="en-GB"/>
              </w:rPr>
              <w:t xml:space="preserve">See line </w:t>
            </w:r>
            <w:proofErr w:type="gramStart"/>
            <w:r w:rsidRPr="00291CE0">
              <w:rPr>
                <w:rFonts w:asciiTheme="minorHAnsi" w:hAnsiTheme="minorHAnsi" w:cstheme="minorHAnsi"/>
                <w:b/>
                <w:bCs/>
                <w:color w:val="auto"/>
                <w:lang w:val="en-GB" w:eastAsia="en-GB" w:bidi="en-GB"/>
              </w:rPr>
              <w:t>2</w:t>
            </w:r>
            <w:proofErr w:type="gramEnd"/>
          </w:p>
          <w:p w14:paraId="191D4A44" w14:textId="57C08EFB" w:rsidR="004E7EE0" w:rsidRPr="00291CE0" w:rsidRDefault="004E7EE0" w:rsidP="00825885">
            <w:pPr>
              <w:pStyle w:val="Textbody"/>
              <w:spacing w:after="0"/>
              <w:rPr>
                <w:rFonts w:asciiTheme="minorHAnsi" w:hAnsiTheme="minorHAnsi" w:cstheme="minorHAnsi"/>
                <w:color w:val="auto"/>
                <w:u w:val="single"/>
                <w:lang w:val="en-GB" w:eastAsia="en-GB" w:bidi="en-GB"/>
              </w:rPr>
            </w:pPr>
            <w:r w:rsidRPr="00291CE0">
              <w:rPr>
                <w:rFonts w:asciiTheme="minorHAnsi" w:hAnsiTheme="minorHAnsi" w:cstheme="minorHAnsi"/>
                <w:color w:val="auto"/>
                <w:u w:val="single"/>
                <w:lang w:val="en-GB" w:eastAsia="en-GB" w:bidi="en-GB"/>
              </w:rPr>
              <w:t>Indicators:</w:t>
            </w:r>
          </w:p>
          <w:p w14:paraId="22305E73" w14:textId="77777777" w:rsidR="004E7EE0" w:rsidRPr="00291CE0" w:rsidRDefault="004E7EE0" w:rsidP="00825885">
            <w:pPr>
              <w:pStyle w:val="Textbody"/>
              <w:spacing w:after="0"/>
              <w:rPr>
                <w:rFonts w:asciiTheme="minorHAnsi" w:hAnsiTheme="minorHAnsi" w:cstheme="minorHAnsi"/>
                <w:color w:val="auto"/>
                <w:lang w:val="en-GB" w:eastAsia="en-GB" w:bidi="en-GB"/>
              </w:rPr>
            </w:pPr>
            <w:r w:rsidRPr="00291CE0">
              <w:rPr>
                <w:rFonts w:asciiTheme="minorHAnsi" w:hAnsiTheme="minorHAnsi" w:cstheme="minorHAnsi"/>
                <w:color w:val="auto"/>
                <w:lang w:val="en-GB" w:eastAsia="en-GB" w:bidi="en-GB"/>
              </w:rPr>
              <w:t>Number of visitors</w:t>
            </w:r>
          </w:p>
          <w:p w14:paraId="7C1DC4D2" w14:textId="2E86A404" w:rsidR="004E7EE0" w:rsidRPr="00291CE0" w:rsidRDefault="004E7EE0" w:rsidP="00825885">
            <w:pPr>
              <w:pStyle w:val="Textbody"/>
              <w:spacing w:after="0"/>
              <w:rPr>
                <w:rFonts w:asciiTheme="minorHAnsi" w:hAnsiTheme="minorHAnsi" w:cstheme="minorHAnsi"/>
                <w:color w:val="auto"/>
                <w:lang w:val="en-GB" w:eastAsia="en-GB" w:bidi="en-GB"/>
              </w:rPr>
            </w:pPr>
            <w:r w:rsidRPr="00291CE0">
              <w:rPr>
                <w:rFonts w:asciiTheme="minorHAnsi" w:hAnsiTheme="minorHAnsi" w:cstheme="minorHAnsi"/>
                <w:color w:val="auto"/>
                <w:lang w:val="en-GB" w:eastAsia="en-GB" w:bidi="en-GB"/>
              </w:rPr>
              <w:t>Water quality</w:t>
            </w:r>
          </w:p>
          <w:p w14:paraId="1D45C593" w14:textId="60D51E9D" w:rsidR="004E7EE0" w:rsidRPr="00291CE0" w:rsidRDefault="004E7EE0" w:rsidP="004E7EE0">
            <w:pPr>
              <w:pStyle w:val="Textbody"/>
              <w:spacing w:after="0"/>
              <w:rPr>
                <w:rFonts w:asciiTheme="minorHAnsi" w:hAnsiTheme="minorHAnsi" w:cstheme="minorHAnsi"/>
                <w:color w:val="auto"/>
                <w:lang w:val="en-GB" w:eastAsia="en-GB" w:bidi="en-GB"/>
              </w:rPr>
            </w:pPr>
            <w:r w:rsidRPr="00291CE0">
              <w:rPr>
                <w:rFonts w:asciiTheme="minorHAnsi" w:hAnsiTheme="minorHAnsi" w:cstheme="minorHAnsi"/>
                <w:color w:val="auto"/>
                <w:lang w:val="en-GB" w:eastAsia="en-GB" w:bidi="en-GB"/>
              </w:rPr>
              <w:t>Waste management</w:t>
            </w: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C627BBA" w14:textId="77777777" w:rsidR="00475B0C" w:rsidRPr="00291CE0" w:rsidRDefault="00475B0C" w:rsidP="00475B0C">
            <w:pPr>
              <w:rPr>
                <w:rFonts w:asciiTheme="minorHAnsi" w:hAnsiTheme="minorHAnsi" w:cstheme="minorHAnsi"/>
                <w:sz w:val="20"/>
                <w:szCs w:val="20"/>
              </w:rPr>
            </w:pPr>
            <w:r w:rsidRPr="00291CE0">
              <w:rPr>
                <w:rFonts w:asciiTheme="minorHAnsi" w:hAnsiTheme="minorHAnsi" w:cstheme="minorHAnsi"/>
                <w:sz w:val="20"/>
                <w:szCs w:val="20"/>
              </w:rPr>
              <w:t>[</w:t>
            </w:r>
            <w:proofErr w:type="spellStart"/>
            <w:r w:rsidRPr="00291CE0">
              <w:rPr>
                <w:rFonts w:asciiTheme="minorHAnsi" w:hAnsiTheme="minorHAnsi" w:cstheme="minorHAnsi"/>
                <w:sz w:val="20"/>
                <w:szCs w:val="20"/>
              </w:rPr>
              <w:t>OccupationalFishing</w:t>
            </w:r>
            <w:proofErr w:type="spellEnd"/>
            <w:r w:rsidRPr="00291CE0">
              <w:rPr>
                <w:rFonts w:asciiTheme="minorHAnsi" w:hAnsiTheme="minorHAnsi" w:cstheme="minorHAnsi"/>
                <w:sz w:val="20"/>
                <w:szCs w:val="20"/>
              </w:rPr>
              <w:t xml:space="preserve"> (Id=59)]</w:t>
            </w:r>
          </w:p>
          <w:p w14:paraId="18B9680E" w14:textId="77777777" w:rsidR="00825885" w:rsidRPr="00291CE0" w:rsidRDefault="00825885" w:rsidP="00825885">
            <w:pPr>
              <w:rPr>
                <w:rFonts w:asciiTheme="minorHAnsi" w:hAnsiTheme="minorHAnsi" w:cstheme="minorHAnsi"/>
                <w:color w:val="auto"/>
                <w:sz w:val="20"/>
                <w:szCs w:val="20"/>
                <w:lang w:val="en-GB"/>
              </w:rPr>
            </w:pP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1E753172" w14:textId="2DCED9F3" w:rsidR="00093797" w:rsidRDefault="00093797" w:rsidP="00825885">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Bidirectional direction: positive/negative</w:t>
            </w:r>
          </w:p>
          <w:p w14:paraId="62E34F54" w14:textId="77777777" w:rsidR="00093797" w:rsidRDefault="00093797" w:rsidP="00825885">
            <w:pPr>
              <w:pStyle w:val="Textbody"/>
              <w:spacing w:after="0"/>
              <w:rPr>
                <w:rFonts w:asciiTheme="minorHAnsi" w:hAnsiTheme="minorHAnsi" w:cstheme="minorHAnsi"/>
                <w:color w:val="auto"/>
                <w:lang w:val="en-GB" w:eastAsia="en-GB" w:bidi="en-GB"/>
              </w:rPr>
            </w:pPr>
          </w:p>
          <w:p w14:paraId="212AE501" w14:textId="10F6B0A4" w:rsidR="00825885" w:rsidRDefault="00475B0C" w:rsidP="00825885">
            <w:pPr>
              <w:pStyle w:val="Textbody"/>
              <w:spacing w:after="0"/>
              <w:rPr>
                <w:rFonts w:asciiTheme="minorHAnsi" w:hAnsiTheme="minorHAnsi" w:cstheme="minorHAnsi"/>
                <w:color w:val="auto"/>
                <w:lang w:val="en-GB" w:eastAsia="en-GB" w:bidi="en-GB"/>
              </w:rPr>
            </w:pPr>
            <w:r w:rsidRPr="009C132D">
              <w:rPr>
                <w:rFonts w:asciiTheme="minorHAnsi" w:hAnsiTheme="minorHAnsi" w:cstheme="minorHAnsi"/>
                <w:color w:val="auto"/>
                <w:lang w:val="en-GB" w:eastAsia="en-GB" w:bidi="en-GB"/>
              </w:rPr>
              <w:t>Subcomponent of Fishing activities</w:t>
            </w:r>
          </w:p>
          <w:p w14:paraId="1BD997C9" w14:textId="2362BE7A" w:rsidR="004E7EE0" w:rsidRPr="009C132D" w:rsidRDefault="004E7EE0" w:rsidP="00825885">
            <w:pPr>
              <w:pStyle w:val="Textbody"/>
              <w:spacing w:after="0"/>
              <w:rPr>
                <w:rFonts w:asciiTheme="minorHAnsi" w:hAnsiTheme="minorHAnsi" w:cstheme="minorHAnsi"/>
                <w:color w:val="auto"/>
                <w:lang w:val="en-GB" w:eastAsia="en-GB" w:bidi="en-GB"/>
              </w:rPr>
            </w:pP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05A0C46D" w14:textId="77777777" w:rsidR="00825885" w:rsidRPr="009C132D" w:rsidRDefault="00825885" w:rsidP="00825885">
            <w:pPr>
              <w:pStyle w:val="Textbody"/>
              <w:spacing w:after="0"/>
              <w:rPr>
                <w:rFonts w:asciiTheme="minorHAnsi" w:hAnsiTheme="minorHAnsi" w:cstheme="minorHAnsi"/>
                <w:color w:val="auto"/>
                <w:lang w:val="en-GB"/>
              </w:rPr>
            </w:pPr>
          </w:p>
        </w:tc>
      </w:tr>
      <w:tr w:rsidR="00475B0C" w:rsidRPr="005149B0" w14:paraId="39EA0821" w14:textId="77777777" w:rsidTr="00911110">
        <w:trPr>
          <w:trHeight w:val="1134"/>
        </w:trPr>
        <w:tc>
          <w:tcPr>
            <w:tcW w:w="403" w:type="dxa"/>
            <w:tcBorders>
              <w:top w:val="single" w:sz="4" w:space="0" w:color="auto"/>
              <w:left w:val="single" w:sz="4" w:space="0" w:color="auto"/>
              <w:bottom w:val="single" w:sz="4" w:space="0" w:color="auto"/>
              <w:right w:val="single" w:sz="4" w:space="0" w:color="auto"/>
            </w:tcBorders>
          </w:tcPr>
          <w:p w14:paraId="749AFADA" w14:textId="70B48FFB" w:rsidR="00475B0C" w:rsidRDefault="00DF6C28" w:rsidP="00825885">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22</w:t>
            </w:r>
          </w:p>
        </w:tc>
        <w:tc>
          <w:tcPr>
            <w:tcW w:w="2009"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78966CFC" w14:textId="77777777" w:rsidR="00475B0C" w:rsidRPr="00503607" w:rsidRDefault="00475B0C" w:rsidP="00825885">
            <w:pPr>
              <w:pStyle w:val="Textbody"/>
              <w:spacing w:after="0"/>
              <w:rPr>
                <w:rFonts w:asciiTheme="minorHAnsi" w:hAnsiTheme="minorHAnsi" w:cstheme="minorHAnsi"/>
                <w:color w:val="auto"/>
                <w:lang w:val="en-GB"/>
              </w:rPr>
            </w:pPr>
          </w:p>
        </w:tc>
        <w:tc>
          <w:tcPr>
            <w:tcW w:w="332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3DE0000D" w14:textId="77777777" w:rsidR="00475B0C" w:rsidRPr="00291CE0" w:rsidRDefault="00475B0C" w:rsidP="00825885">
            <w:pPr>
              <w:pStyle w:val="Textbody"/>
              <w:spacing w:after="0"/>
              <w:rPr>
                <w:rFonts w:asciiTheme="minorHAnsi" w:hAnsiTheme="minorHAnsi" w:cstheme="minorHAnsi"/>
                <w:color w:val="auto"/>
                <w:lang w:val="en-GB" w:eastAsia="en-GB" w:bidi="en-GB"/>
              </w:rPr>
            </w:pPr>
          </w:p>
        </w:tc>
        <w:tc>
          <w:tcPr>
            <w:tcW w:w="1562"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56EB9FA" w14:textId="6C9AFDD5" w:rsidR="00475B0C" w:rsidRPr="00291CE0" w:rsidRDefault="004E7EE0" w:rsidP="004E7EE0">
            <w:pPr>
              <w:widowControl/>
              <w:autoSpaceDE w:val="0"/>
              <w:autoSpaceDN w:val="0"/>
              <w:adjustRightInd w:val="0"/>
              <w:rPr>
                <w:rFonts w:asciiTheme="minorHAnsi" w:eastAsiaTheme="minorEastAsia" w:hAnsiTheme="minorHAnsi" w:cs="Calibri"/>
                <w:color w:val="auto"/>
                <w:sz w:val="20"/>
                <w:szCs w:val="20"/>
                <w:lang w:val="en-GB" w:eastAsia="en-GB"/>
              </w:rPr>
            </w:pPr>
            <w:r w:rsidRPr="00291CE0">
              <w:rPr>
                <w:rFonts w:asciiTheme="minorHAnsi" w:eastAsiaTheme="minorEastAsia" w:hAnsiTheme="minorHAnsi" w:cs="Arial"/>
                <w:color w:val="auto"/>
                <w:sz w:val="20"/>
                <w:szCs w:val="20"/>
                <w:lang w:val="en-GB" w:eastAsia="en-GB"/>
              </w:rPr>
              <w:t>[Aqaba Aquarium (Id=98)]</w:t>
            </w:r>
          </w:p>
        </w:tc>
        <w:tc>
          <w:tcPr>
            <w:tcW w:w="3683"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2143D18" w14:textId="01DD396B" w:rsidR="00093797" w:rsidRPr="00093797" w:rsidRDefault="00093797" w:rsidP="00825885">
            <w:pPr>
              <w:pStyle w:val="Textbody"/>
              <w:spacing w:after="0"/>
              <w:rPr>
                <w:rFonts w:asciiTheme="minorHAnsi" w:hAnsiTheme="minorHAnsi" w:cstheme="minorHAnsi"/>
                <w:color w:val="auto"/>
                <w:lang w:val="en-GB" w:eastAsia="en-GB" w:bidi="en-GB"/>
              </w:rPr>
            </w:pPr>
            <w:r>
              <w:rPr>
                <w:rFonts w:asciiTheme="minorHAnsi" w:hAnsiTheme="minorHAnsi" w:cstheme="minorHAnsi"/>
                <w:color w:val="auto"/>
                <w:lang w:val="en-GB" w:eastAsia="en-GB" w:bidi="en-GB"/>
              </w:rPr>
              <w:t>Relation: financial benefits vs Aqaba Aquarium</w:t>
            </w:r>
          </w:p>
          <w:p w14:paraId="3D112BB9" w14:textId="36B82946" w:rsidR="00475B0C" w:rsidRPr="00A860BD" w:rsidRDefault="009609D7" w:rsidP="00825885">
            <w:pPr>
              <w:pStyle w:val="Textbody"/>
              <w:spacing w:after="0"/>
              <w:rPr>
                <w:rFonts w:asciiTheme="minorHAnsi" w:hAnsiTheme="minorHAnsi" w:cstheme="minorHAnsi"/>
                <w:color w:val="auto"/>
                <w:u w:val="single"/>
                <w:lang w:val="en-GB" w:eastAsia="en-GB" w:bidi="en-GB"/>
              </w:rPr>
            </w:pPr>
            <w:r w:rsidRPr="00A860BD">
              <w:rPr>
                <w:rFonts w:asciiTheme="minorHAnsi" w:hAnsiTheme="minorHAnsi" w:cstheme="minorHAnsi"/>
                <w:color w:val="auto"/>
                <w:u w:val="single"/>
                <w:lang w:val="en-GB" w:eastAsia="en-GB" w:bidi="en-GB"/>
              </w:rPr>
              <w:t>Indicators:</w:t>
            </w:r>
          </w:p>
          <w:p w14:paraId="1E96694E" w14:textId="77777777" w:rsidR="009609D7" w:rsidRPr="009609D7" w:rsidRDefault="009609D7" w:rsidP="00825885">
            <w:pPr>
              <w:pStyle w:val="Textbody"/>
              <w:spacing w:after="0"/>
              <w:rPr>
                <w:rFonts w:asciiTheme="minorHAnsi" w:hAnsiTheme="minorHAnsi" w:cstheme="minorHAnsi"/>
                <w:color w:val="auto"/>
                <w:lang w:val="en-GB" w:eastAsia="en-GB" w:bidi="en-GB"/>
              </w:rPr>
            </w:pPr>
            <w:r w:rsidRPr="009609D7">
              <w:rPr>
                <w:rFonts w:asciiTheme="minorHAnsi" w:hAnsiTheme="minorHAnsi" w:cstheme="minorHAnsi"/>
                <w:color w:val="auto"/>
                <w:lang w:val="en-GB" w:eastAsia="en-GB" w:bidi="en-GB"/>
              </w:rPr>
              <w:t>Number of visitors</w:t>
            </w:r>
          </w:p>
          <w:p w14:paraId="13E1A20F" w14:textId="4A3923B9" w:rsidR="009609D7" w:rsidRPr="00503607" w:rsidRDefault="009609D7" w:rsidP="00825885">
            <w:pPr>
              <w:pStyle w:val="Textbody"/>
              <w:spacing w:after="0"/>
              <w:rPr>
                <w:rFonts w:asciiTheme="minorHAnsi" w:hAnsiTheme="minorHAnsi" w:cstheme="minorHAnsi"/>
                <w:b/>
                <w:bCs/>
                <w:color w:val="auto"/>
                <w:lang w:val="en-GB" w:eastAsia="en-GB" w:bidi="en-GB"/>
              </w:rPr>
            </w:pPr>
            <w:r w:rsidRPr="009609D7">
              <w:rPr>
                <w:rFonts w:asciiTheme="minorHAnsi" w:hAnsiTheme="minorHAnsi" w:cstheme="minorHAnsi"/>
                <w:color w:val="auto"/>
                <w:lang w:val="en-GB" w:eastAsia="en-GB" w:bidi="en-GB"/>
              </w:rPr>
              <w:t>Number and species (such as fish and/or coral collected or recover of individuals)</w:t>
            </w:r>
          </w:p>
        </w:tc>
        <w:tc>
          <w:tcPr>
            <w:tcW w:w="3198" w:type="dxa"/>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tcPr>
          <w:p w14:paraId="5212E50D" w14:textId="77777777" w:rsidR="00475B0C" w:rsidRPr="00503607" w:rsidRDefault="00475B0C" w:rsidP="00825885">
            <w:pPr>
              <w:pStyle w:val="Textbody"/>
              <w:spacing w:after="0"/>
              <w:rPr>
                <w:rFonts w:asciiTheme="minorHAnsi" w:hAnsiTheme="minorHAnsi" w:cstheme="minorHAnsi"/>
                <w:color w:val="auto"/>
                <w:lang w:val="en-GB"/>
              </w:rPr>
            </w:pPr>
          </w:p>
        </w:tc>
      </w:tr>
    </w:tbl>
    <w:p w14:paraId="48983911" w14:textId="77777777" w:rsidR="00904757" w:rsidRDefault="00904757">
      <w:pPr>
        <w:pStyle w:val="Textbody"/>
        <w:spacing w:after="0"/>
        <w:jc w:val="left"/>
        <w:rPr>
          <w:rFonts w:ascii="Calibri" w:hAnsi="Calibri" w:cs="Calibri"/>
          <w:b/>
          <w:bCs/>
          <w:sz w:val="22"/>
          <w:szCs w:val="22"/>
          <w:lang w:val="en-GB"/>
        </w:rPr>
      </w:pPr>
    </w:p>
    <w:sectPr w:rsidR="00904757">
      <w:pgSz w:w="15840" w:h="12240" w:orient="landscape"/>
      <w:pgMar w:top="1134" w:right="851"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3444" w14:textId="77777777" w:rsidR="00F455AC" w:rsidRDefault="00F455AC">
      <w:r>
        <w:separator/>
      </w:r>
    </w:p>
  </w:endnote>
  <w:endnote w:type="continuationSeparator" w:id="0">
    <w:p w14:paraId="4A2D4DE3" w14:textId="77777777" w:rsidR="00F455AC" w:rsidRDefault="00F45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2FDBA" w14:textId="77777777" w:rsidR="00F455AC" w:rsidRDefault="00F455AC">
      <w:r>
        <w:separator/>
      </w:r>
    </w:p>
  </w:footnote>
  <w:footnote w:type="continuationSeparator" w:id="0">
    <w:p w14:paraId="7B945EB5" w14:textId="77777777" w:rsidR="00F455AC" w:rsidRDefault="00F45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9BB"/>
    <w:multiLevelType w:val="hybridMultilevel"/>
    <w:tmpl w:val="3CE22A1A"/>
    <w:lvl w:ilvl="0" w:tplc="0C22B8CC">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1" w15:restartNumberingAfterBreak="0">
    <w:nsid w:val="0FBC3F55"/>
    <w:multiLevelType w:val="hybridMultilevel"/>
    <w:tmpl w:val="DB8AEA90"/>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6B00074"/>
    <w:multiLevelType w:val="hybridMultilevel"/>
    <w:tmpl w:val="0930D77A"/>
    <w:lvl w:ilvl="0" w:tplc="9F5E5A2C">
      <w:numFmt w:val="bullet"/>
      <w:lvlText w:val="-"/>
      <w:lvlJc w:val="left"/>
      <w:pPr>
        <w:ind w:left="813" w:hanging="360"/>
      </w:pPr>
      <w:rPr>
        <w:color w:val="000000"/>
        <w:sz w:val="22"/>
      </w:rPr>
    </w:lvl>
    <w:lvl w:ilvl="1" w:tplc="04100003">
      <w:start w:val="1"/>
      <w:numFmt w:val="bullet"/>
      <w:lvlText w:val="o"/>
      <w:lvlJc w:val="left"/>
      <w:pPr>
        <w:ind w:left="1533" w:hanging="360"/>
      </w:pPr>
      <w:rPr>
        <w:rFonts w:ascii="Courier New" w:hAnsi="Courier New"/>
        <w:color w:val="000000"/>
        <w:sz w:val="22"/>
      </w:rPr>
    </w:lvl>
    <w:lvl w:ilvl="2" w:tplc="04100003">
      <w:start w:val="1"/>
      <w:numFmt w:val="bullet"/>
      <w:lvlText w:val="§"/>
      <w:lvlJc w:val="left"/>
      <w:pPr>
        <w:ind w:left="2253" w:hanging="360"/>
      </w:pPr>
      <w:rPr>
        <w:rFonts w:ascii="Wingdings" w:hAnsi="Wingdings"/>
        <w:color w:val="000000"/>
        <w:sz w:val="22"/>
      </w:rPr>
    </w:lvl>
    <w:lvl w:ilvl="3" w:tplc="04100003">
      <w:start w:val="1"/>
      <w:numFmt w:val="bullet"/>
      <w:lvlText w:val="·"/>
      <w:lvlJc w:val="left"/>
      <w:pPr>
        <w:ind w:left="2973" w:hanging="360"/>
      </w:pPr>
      <w:rPr>
        <w:rFonts w:ascii="Symbol" w:hAnsi="Symbol"/>
        <w:color w:val="000000"/>
        <w:sz w:val="22"/>
      </w:rPr>
    </w:lvl>
    <w:lvl w:ilvl="4" w:tplc="04100003">
      <w:start w:val="1"/>
      <w:numFmt w:val="bullet"/>
      <w:lvlText w:val="o"/>
      <w:lvlJc w:val="left"/>
      <w:pPr>
        <w:ind w:left="3693" w:hanging="360"/>
      </w:pPr>
      <w:rPr>
        <w:rFonts w:ascii="Courier New" w:hAnsi="Courier New"/>
        <w:color w:val="000000"/>
        <w:sz w:val="22"/>
      </w:rPr>
    </w:lvl>
    <w:lvl w:ilvl="5" w:tplc="04100003">
      <w:start w:val="1"/>
      <w:numFmt w:val="bullet"/>
      <w:lvlText w:val="§"/>
      <w:lvlJc w:val="left"/>
      <w:pPr>
        <w:ind w:left="4413" w:hanging="360"/>
      </w:pPr>
      <w:rPr>
        <w:rFonts w:ascii="Wingdings" w:hAnsi="Wingdings"/>
        <w:color w:val="000000"/>
        <w:sz w:val="22"/>
      </w:rPr>
    </w:lvl>
    <w:lvl w:ilvl="6" w:tplc="04100003">
      <w:start w:val="1"/>
      <w:numFmt w:val="bullet"/>
      <w:lvlText w:val="·"/>
      <w:lvlJc w:val="left"/>
      <w:pPr>
        <w:ind w:left="5133" w:hanging="360"/>
      </w:pPr>
      <w:rPr>
        <w:rFonts w:ascii="Symbol" w:hAnsi="Symbol"/>
        <w:color w:val="000000"/>
        <w:sz w:val="22"/>
      </w:rPr>
    </w:lvl>
    <w:lvl w:ilvl="7" w:tplc="04100003">
      <w:start w:val="1"/>
      <w:numFmt w:val="bullet"/>
      <w:lvlText w:val="o"/>
      <w:lvlJc w:val="left"/>
      <w:pPr>
        <w:ind w:left="5853" w:hanging="360"/>
      </w:pPr>
      <w:rPr>
        <w:rFonts w:ascii="Courier New" w:hAnsi="Courier New"/>
        <w:color w:val="000000"/>
        <w:sz w:val="22"/>
      </w:rPr>
    </w:lvl>
    <w:lvl w:ilvl="8" w:tplc="04100003">
      <w:start w:val="1"/>
      <w:numFmt w:val="bullet"/>
      <w:lvlText w:val="§"/>
      <w:lvlJc w:val="left"/>
      <w:pPr>
        <w:ind w:left="6573" w:hanging="360"/>
      </w:pPr>
      <w:rPr>
        <w:rFonts w:ascii="Wingdings" w:hAnsi="Wingdings"/>
        <w:color w:val="000000"/>
        <w:sz w:val="22"/>
      </w:rPr>
    </w:lvl>
  </w:abstractNum>
  <w:abstractNum w:abstractNumId="3" w15:restartNumberingAfterBreak="0">
    <w:nsid w:val="17D61549"/>
    <w:multiLevelType w:val="hybridMultilevel"/>
    <w:tmpl w:val="95FC6B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BB46BB"/>
    <w:multiLevelType w:val="hybridMultilevel"/>
    <w:tmpl w:val="ED5A5ACA"/>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5" w15:restartNumberingAfterBreak="0">
    <w:nsid w:val="1B4671E8"/>
    <w:multiLevelType w:val="hybridMultilevel"/>
    <w:tmpl w:val="0980EA52"/>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6" w15:restartNumberingAfterBreak="0">
    <w:nsid w:val="22A72781"/>
    <w:multiLevelType w:val="hybridMultilevel"/>
    <w:tmpl w:val="34866E18"/>
    <w:lvl w:ilvl="0" w:tplc="F2E255C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51C5ECD"/>
    <w:multiLevelType w:val="hybridMultilevel"/>
    <w:tmpl w:val="08C6F5DC"/>
    <w:lvl w:ilvl="0" w:tplc="04100003">
      <w:start w:val="1"/>
      <w:numFmt w:val="bullet"/>
      <w:lvlText w:val="·"/>
      <w:lvlJc w:val="left"/>
      <w:pPr>
        <w:ind w:left="720" w:hanging="360"/>
      </w:pPr>
      <w:rPr>
        <w:rFonts w:ascii="Symbol" w:hAnsi="Symbol"/>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8" w15:restartNumberingAfterBreak="0">
    <w:nsid w:val="28615066"/>
    <w:multiLevelType w:val="hybridMultilevel"/>
    <w:tmpl w:val="0E94B3AA"/>
    <w:lvl w:ilvl="0" w:tplc="04100001">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9" w15:restartNumberingAfterBreak="0">
    <w:nsid w:val="2990344D"/>
    <w:multiLevelType w:val="hybridMultilevel"/>
    <w:tmpl w:val="DCDEC6B2"/>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0" w15:restartNumberingAfterBreak="0">
    <w:nsid w:val="32D54538"/>
    <w:multiLevelType w:val="hybridMultilevel"/>
    <w:tmpl w:val="24D09C78"/>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1" w15:restartNumberingAfterBreak="0">
    <w:nsid w:val="399710FB"/>
    <w:multiLevelType w:val="hybridMultilevel"/>
    <w:tmpl w:val="4E6CF8A8"/>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2" w15:restartNumberingAfterBreak="0">
    <w:nsid w:val="3CAF51DF"/>
    <w:multiLevelType w:val="hybridMultilevel"/>
    <w:tmpl w:val="60480C86"/>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3" w15:restartNumberingAfterBreak="0">
    <w:nsid w:val="3D17492E"/>
    <w:multiLevelType w:val="hybridMultilevel"/>
    <w:tmpl w:val="19F4EA80"/>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ED94773"/>
    <w:multiLevelType w:val="hybridMultilevel"/>
    <w:tmpl w:val="40428BDC"/>
    <w:lvl w:ilvl="0" w:tplc="AECC74FA">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15" w15:restartNumberingAfterBreak="0">
    <w:nsid w:val="41C72E58"/>
    <w:multiLevelType w:val="hybridMultilevel"/>
    <w:tmpl w:val="3186272A"/>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DD94E1D"/>
    <w:multiLevelType w:val="hybridMultilevel"/>
    <w:tmpl w:val="39E6B4DC"/>
    <w:lvl w:ilvl="0" w:tplc="9F5E5A2C">
      <w:numFmt w:val="bullet"/>
      <w:lvlText w:val="-"/>
      <w:lvlJc w:val="left"/>
      <w:pPr>
        <w:ind w:left="720" w:hanging="360"/>
      </w:pPr>
      <w:rPr>
        <w:rFonts w:ascii="Calibri" w:eastAsiaTheme="minorEastAsia"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573B32D9"/>
    <w:multiLevelType w:val="hybridMultilevel"/>
    <w:tmpl w:val="1D362688"/>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8" w15:restartNumberingAfterBreak="0">
    <w:nsid w:val="57D965C1"/>
    <w:multiLevelType w:val="hybridMultilevel"/>
    <w:tmpl w:val="4A0E5A54"/>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19" w15:restartNumberingAfterBreak="0">
    <w:nsid w:val="5C4A567C"/>
    <w:multiLevelType w:val="hybridMultilevel"/>
    <w:tmpl w:val="017C46AC"/>
    <w:lvl w:ilvl="0" w:tplc="9F5E5A2C">
      <w:numFmt w:val="bullet"/>
      <w:lvlText w:val="-"/>
      <w:lvlJc w:val="left"/>
      <w:pPr>
        <w:ind w:left="720" w:hanging="360"/>
      </w:pPr>
      <w:rPr>
        <w:rFonts w:ascii="Calibri" w:eastAsiaTheme="minorEastAsia"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D9D1D9D"/>
    <w:multiLevelType w:val="hybridMultilevel"/>
    <w:tmpl w:val="803E33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082C95"/>
    <w:multiLevelType w:val="hybridMultilevel"/>
    <w:tmpl w:val="B87283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B977BD"/>
    <w:multiLevelType w:val="hybridMultilevel"/>
    <w:tmpl w:val="F3C450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B62E4D"/>
    <w:multiLevelType w:val="hybridMultilevel"/>
    <w:tmpl w:val="00F61450"/>
    <w:lvl w:ilvl="0" w:tplc="9F5E5A2C">
      <w:numFmt w:val="bullet"/>
      <w:lvlText w:val="-"/>
      <w:lvlJc w:val="left"/>
      <w:pPr>
        <w:ind w:left="770" w:hanging="360"/>
      </w:pPr>
      <w:rPr>
        <w:rFonts w:ascii="Calibri" w:eastAsiaTheme="minorEastAsia" w:hAnsi="Calibri" w:hint="default"/>
      </w:rPr>
    </w:lvl>
    <w:lvl w:ilvl="1" w:tplc="04100003">
      <w:start w:val="1"/>
      <w:numFmt w:val="bullet"/>
      <w:lvlText w:val="o"/>
      <w:lvlJc w:val="left"/>
      <w:pPr>
        <w:ind w:left="1490" w:hanging="360"/>
      </w:pPr>
      <w:rPr>
        <w:rFonts w:ascii="Courier New" w:hAnsi="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hint="default"/>
      </w:rPr>
    </w:lvl>
    <w:lvl w:ilvl="8" w:tplc="04100005">
      <w:start w:val="1"/>
      <w:numFmt w:val="bullet"/>
      <w:lvlText w:val=""/>
      <w:lvlJc w:val="left"/>
      <w:pPr>
        <w:ind w:left="6530" w:hanging="360"/>
      </w:pPr>
      <w:rPr>
        <w:rFonts w:ascii="Wingdings" w:hAnsi="Wingdings" w:hint="default"/>
      </w:rPr>
    </w:lvl>
  </w:abstractNum>
  <w:abstractNum w:abstractNumId="24" w15:restartNumberingAfterBreak="0">
    <w:nsid w:val="661B53B8"/>
    <w:multiLevelType w:val="hybridMultilevel"/>
    <w:tmpl w:val="389299C0"/>
    <w:lvl w:ilvl="0" w:tplc="784C8F6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684109C"/>
    <w:multiLevelType w:val="hybridMultilevel"/>
    <w:tmpl w:val="4028B67C"/>
    <w:lvl w:ilvl="0" w:tplc="9F5E5A2C">
      <w:numFmt w:val="bullet"/>
      <w:lvlText w:val="-"/>
      <w:lvlJc w:val="left"/>
      <w:pPr>
        <w:ind w:left="720" w:hanging="360"/>
      </w:pPr>
      <w:rPr>
        <w:color w:val="000000"/>
        <w:sz w:val="22"/>
      </w:rPr>
    </w:lvl>
    <w:lvl w:ilvl="1" w:tplc="04100003">
      <w:start w:val="1"/>
      <w:numFmt w:val="bullet"/>
      <w:lvlText w:val="o"/>
      <w:lvlJc w:val="left"/>
      <w:pPr>
        <w:ind w:left="1440" w:hanging="360"/>
      </w:pPr>
      <w:rPr>
        <w:rFonts w:ascii="Courier New" w:hAnsi="Courier New"/>
        <w:color w:val="000000"/>
        <w:sz w:val="22"/>
      </w:rPr>
    </w:lvl>
    <w:lvl w:ilvl="2" w:tplc="04100003">
      <w:start w:val="1"/>
      <w:numFmt w:val="bullet"/>
      <w:lvlText w:val="§"/>
      <w:lvlJc w:val="left"/>
      <w:pPr>
        <w:ind w:left="2160" w:hanging="360"/>
      </w:pPr>
      <w:rPr>
        <w:rFonts w:ascii="Wingdings" w:hAnsi="Wingdings"/>
        <w:color w:val="000000"/>
        <w:sz w:val="22"/>
      </w:rPr>
    </w:lvl>
    <w:lvl w:ilvl="3" w:tplc="04100003">
      <w:start w:val="1"/>
      <w:numFmt w:val="bullet"/>
      <w:lvlText w:val="·"/>
      <w:lvlJc w:val="left"/>
      <w:pPr>
        <w:ind w:left="2880" w:hanging="360"/>
      </w:pPr>
      <w:rPr>
        <w:rFonts w:ascii="Symbol" w:hAnsi="Symbol"/>
        <w:color w:val="000000"/>
        <w:sz w:val="22"/>
      </w:rPr>
    </w:lvl>
    <w:lvl w:ilvl="4" w:tplc="04100003">
      <w:start w:val="1"/>
      <w:numFmt w:val="bullet"/>
      <w:lvlText w:val="o"/>
      <w:lvlJc w:val="left"/>
      <w:pPr>
        <w:ind w:left="3600" w:hanging="360"/>
      </w:pPr>
      <w:rPr>
        <w:rFonts w:ascii="Courier New" w:hAnsi="Courier New"/>
        <w:color w:val="000000"/>
        <w:sz w:val="22"/>
      </w:rPr>
    </w:lvl>
    <w:lvl w:ilvl="5" w:tplc="04100003">
      <w:start w:val="1"/>
      <w:numFmt w:val="bullet"/>
      <w:lvlText w:val="§"/>
      <w:lvlJc w:val="left"/>
      <w:pPr>
        <w:ind w:left="4320" w:hanging="360"/>
      </w:pPr>
      <w:rPr>
        <w:rFonts w:ascii="Wingdings" w:hAnsi="Wingdings"/>
        <w:color w:val="000000"/>
        <w:sz w:val="22"/>
      </w:rPr>
    </w:lvl>
    <w:lvl w:ilvl="6" w:tplc="04100003">
      <w:start w:val="1"/>
      <w:numFmt w:val="bullet"/>
      <w:lvlText w:val="·"/>
      <w:lvlJc w:val="left"/>
      <w:pPr>
        <w:ind w:left="5040" w:hanging="360"/>
      </w:pPr>
      <w:rPr>
        <w:rFonts w:ascii="Symbol" w:hAnsi="Symbol"/>
        <w:color w:val="000000"/>
        <w:sz w:val="22"/>
      </w:rPr>
    </w:lvl>
    <w:lvl w:ilvl="7" w:tplc="04100003">
      <w:start w:val="1"/>
      <w:numFmt w:val="bullet"/>
      <w:lvlText w:val="o"/>
      <w:lvlJc w:val="left"/>
      <w:pPr>
        <w:ind w:left="5760" w:hanging="360"/>
      </w:pPr>
      <w:rPr>
        <w:rFonts w:ascii="Courier New" w:hAnsi="Courier New"/>
        <w:color w:val="000000"/>
        <w:sz w:val="22"/>
      </w:rPr>
    </w:lvl>
    <w:lvl w:ilvl="8" w:tplc="04100003">
      <w:start w:val="1"/>
      <w:numFmt w:val="bullet"/>
      <w:lvlText w:val="§"/>
      <w:lvlJc w:val="left"/>
      <w:pPr>
        <w:ind w:left="6480" w:hanging="360"/>
      </w:pPr>
      <w:rPr>
        <w:rFonts w:ascii="Wingdings" w:hAnsi="Wingdings"/>
        <w:color w:val="000000"/>
        <w:sz w:val="22"/>
      </w:rPr>
    </w:lvl>
  </w:abstractNum>
  <w:abstractNum w:abstractNumId="26" w15:restartNumberingAfterBreak="0">
    <w:nsid w:val="6AC849AC"/>
    <w:multiLevelType w:val="hybridMultilevel"/>
    <w:tmpl w:val="1C984F5C"/>
    <w:lvl w:ilvl="0" w:tplc="542A58CC">
      <w:start w:val="1"/>
      <w:numFmt w:val="decimal"/>
      <w:lvlText w:val="%1)"/>
      <w:lvlJc w:val="left"/>
      <w:pPr>
        <w:ind w:left="408" w:hanging="360"/>
      </w:pPr>
      <w:rPr>
        <w:rFonts w:cs="Times New Roman" w:hint="default"/>
      </w:rPr>
    </w:lvl>
    <w:lvl w:ilvl="1" w:tplc="04100019">
      <w:start w:val="1"/>
      <w:numFmt w:val="lowerLetter"/>
      <w:lvlText w:val="%2."/>
      <w:lvlJc w:val="left"/>
      <w:pPr>
        <w:ind w:left="1128" w:hanging="360"/>
      </w:pPr>
      <w:rPr>
        <w:rFonts w:cs="Times New Roman"/>
      </w:rPr>
    </w:lvl>
    <w:lvl w:ilvl="2" w:tplc="0410001B">
      <w:start w:val="1"/>
      <w:numFmt w:val="lowerRoman"/>
      <w:lvlText w:val="%3."/>
      <w:lvlJc w:val="right"/>
      <w:pPr>
        <w:ind w:left="1848" w:hanging="180"/>
      </w:pPr>
      <w:rPr>
        <w:rFonts w:cs="Times New Roman"/>
      </w:rPr>
    </w:lvl>
    <w:lvl w:ilvl="3" w:tplc="0410000F">
      <w:start w:val="1"/>
      <w:numFmt w:val="decimal"/>
      <w:lvlText w:val="%4."/>
      <w:lvlJc w:val="left"/>
      <w:pPr>
        <w:ind w:left="2568" w:hanging="360"/>
      </w:pPr>
      <w:rPr>
        <w:rFonts w:cs="Times New Roman"/>
      </w:rPr>
    </w:lvl>
    <w:lvl w:ilvl="4" w:tplc="04100019">
      <w:start w:val="1"/>
      <w:numFmt w:val="lowerLetter"/>
      <w:lvlText w:val="%5."/>
      <w:lvlJc w:val="left"/>
      <w:pPr>
        <w:ind w:left="3288" w:hanging="360"/>
      </w:pPr>
      <w:rPr>
        <w:rFonts w:cs="Times New Roman"/>
      </w:rPr>
    </w:lvl>
    <w:lvl w:ilvl="5" w:tplc="0410001B">
      <w:start w:val="1"/>
      <w:numFmt w:val="lowerRoman"/>
      <w:lvlText w:val="%6."/>
      <w:lvlJc w:val="right"/>
      <w:pPr>
        <w:ind w:left="4008" w:hanging="180"/>
      </w:pPr>
      <w:rPr>
        <w:rFonts w:cs="Times New Roman"/>
      </w:rPr>
    </w:lvl>
    <w:lvl w:ilvl="6" w:tplc="0410000F">
      <w:start w:val="1"/>
      <w:numFmt w:val="decimal"/>
      <w:lvlText w:val="%7."/>
      <w:lvlJc w:val="left"/>
      <w:pPr>
        <w:ind w:left="4728" w:hanging="360"/>
      </w:pPr>
      <w:rPr>
        <w:rFonts w:cs="Times New Roman"/>
      </w:rPr>
    </w:lvl>
    <w:lvl w:ilvl="7" w:tplc="04100019">
      <w:start w:val="1"/>
      <w:numFmt w:val="lowerLetter"/>
      <w:lvlText w:val="%8."/>
      <w:lvlJc w:val="left"/>
      <w:pPr>
        <w:ind w:left="5448" w:hanging="360"/>
      </w:pPr>
      <w:rPr>
        <w:rFonts w:cs="Times New Roman"/>
      </w:rPr>
    </w:lvl>
    <w:lvl w:ilvl="8" w:tplc="0410001B">
      <w:start w:val="1"/>
      <w:numFmt w:val="lowerRoman"/>
      <w:lvlText w:val="%9."/>
      <w:lvlJc w:val="right"/>
      <w:pPr>
        <w:ind w:left="6168" w:hanging="180"/>
      </w:pPr>
      <w:rPr>
        <w:rFonts w:cs="Times New Roman"/>
      </w:rPr>
    </w:lvl>
  </w:abstractNum>
  <w:abstractNum w:abstractNumId="27" w15:restartNumberingAfterBreak="0">
    <w:nsid w:val="7AD22062"/>
    <w:multiLevelType w:val="hybridMultilevel"/>
    <w:tmpl w:val="7FC4F860"/>
    <w:lvl w:ilvl="0" w:tplc="9F5E5A2C">
      <w:numFmt w:val="bullet"/>
      <w:lvlText w:val="-"/>
      <w:lvlJc w:val="left"/>
      <w:pPr>
        <w:ind w:left="794" w:hanging="360"/>
      </w:pPr>
      <w:rPr>
        <w:color w:val="000000"/>
        <w:sz w:val="22"/>
      </w:rPr>
    </w:lvl>
    <w:lvl w:ilvl="1" w:tplc="04100003">
      <w:start w:val="1"/>
      <w:numFmt w:val="bullet"/>
      <w:lvlText w:val="o"/>
      <w:lvlJc w:val="left"/>
      <w:pPr>
        <w:ind w:left="1514" w:hanging="360"/>
      </w:pPr>
      <w:rPr>
        <w:rFonts w:ascii="Courier New" w:hAnsi="Courier New" w:hint="default"/>
      </w:rPr>
    </w:lvl>
    <w:lvl w:ilvl="2" w:tplc="04100005">
      <w:start w:val="1"/>
      <w:numFmt w:val="bullet"/>
      <w:lvlText w:val=""/>
      <w:lvlJc w:val="left"/>
      <w:pPr>
        <w:ind w:left="2234" w:hanging="360"/>
      </w:pPr>
      <w:rPr>
        <w:rFonts w:ascii="Wingdings" w:hAnsi="Wingdings" w:hint="default"/>
      </w:rPr>
    </w:lvl>
    <w:lvl w:ilvl="3" w:tplc="04100001">
      <w:start w:val="1"/>
      <w:numFmt w:val="bullet"/>
      <w:lvlText w:val=""/>
      <w:lvlJc w:val="left"/>
      <w:pPr>
        <w:ind w:left="2954" w:hanging="360"/>
      </w:pPr>
      <w:rPr>
        <w:rFonts w:ascii="Symbol" w:hAnsi="Symbol" w:hint="default"/>
      </w:rPr>
    </w:lvl>
    <w:lvl w:ilvl="4" w:tplc="04100003">
      <w:start w:val="1"/>
      <w:numFmt w:val="bullet"/>
      <w:lvlText w:val="o"/>
      <w:lvlJc w:val="left"/>
      <w:pPr>
        <w:ind w:left="3674" w:hanging="360"/>
      </w:pPr>
      <w:rPr>
        <w:rFonts w:ascii="Courier New" w:hAnsi="Courier New" w:hint="default"/>
      </w:rPr>
    </w:lvl>
    <w:lvl w:ilvl="5" w:tplc="04100005">
      <w:start w:val="1"/>
      <w:numFmt w:val="bullet"/>
      <w:lvlText w:val=""/>
      <w:lvlJc w:val="left"/>
      <w:pPr>
        <w:ind w:left="4394" w:hanging="360"/>
      </w:pPr>
      <w:rPr>
        <w:rFonts w:ascii="Wingdings" w:hAnsi="Wingdings" w:hint="default"/>
      </w:rPr>
    </w:lvl>
    <w:lvl w:ilvl="6" w:tplc="04100001">
      <w:start w:val="1"/>
      <w:numFmt w:val="bullet"/>
      <w:lvlText w:val=""/>
      <w:lvlJc w:val="left"/>
      <w:pPr>
        <w:ind w:left="5114" w:hanging="360"/>
      </w:pPr>
      <w:rPr>
        <w:rFonts w:ascii="Symbol" w:hAnsi="Symbol" w:hint="default"/>
      </w:rPr>
    </w:lvl>
    <w:lvl w:ilvl="7" w:tplc="04100003">
      <w:start w:val="1"/>
      <w:numFmt w:val="bullet"/>
      <w:lvlText w:val="o"/>
      <w:lvlJc w:val="left"/>
      <w:pPr>
        <w:ind w:left="5834" w:hanging="360"/>
      </w:pPr>
      <w:rPr>
        <w:rFonts w:ascii="Courier New" w:hAnsi="Courier New" w:hint="default"/>
      </w:rPr>
    </w:lvl>
    <w:lvl w:ilvl="8" w:tplc="04100005">
      <w:start w:val="1"/>
      <w:numFmt w:val="bullet"/>
      <w:lvlText w:val=""/>
      <w:lvlJc w:val="left"/>
      <w:pPr>
        <w:ind w:left="6554" w:hanging="360"/>
      </w:pPr>
      <w:rPr>
        <w:rFonts w:ascii="Wingdings" w:hAnsi="Wingdings" w:hint="default"/>
      </w:rPr>
    </w:lvl>
  </w:abstractNum>
  <w:abstractNum w:abstractNumId="28" w15:restartNumberingAfterBreak="0">
    <w:nsid w:val="7F1A59FA"/>
    <w:multiLevelType w:val="hybridMultilevel"/>
    <w:tmpl w:val="0DF4B894"/>
    <w:lvl w:ilvl="0" w:tplc="9F5E5A2C">
      <w:numFmt w:val="bullet"/>
      <w:lvlText w:val="-"/>
      <w:lvlJc w:val="left"/>
      <w:pPr>
        <w:ind w:left="720" w:hanging="360"/>
      </w:pPr>
      <w:rPr>
        <w:rFonts w:ascii="Calibri" w:eastAsiaTheme="minorEastAsia"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16cid:durableId="797988858">
    <w:abstractNumId w:val="7"/>
  </w:num>
  <w:num w:numId="2" w16cid:durableId="1541354526">
    <w:abstractNumId w:val="25"/>
  </w:num>
  <w:num w:numId="3" w16cid:durableId="1972982151">
    <w:abstractNumId w:val="4"/>
  </w:num>
  <w:num w:numId="4" w16cid:durableId="884372536">
    <w:abstractNumId w:val="2"/>
  </w:num>
  <w:num w:numId="5" w16cid:durableId="1754088446">
    <w:abstractNumId w:val="9"/>
  </w:num>
  <w:num w:numId="6" w16cid:durableId="7610668">
    <w:abstractNumId w:val="10"/>
  </w:num>
  <w:num w:numId="7" w16cid:durableId="640498747">
    <w:abstractNumId w:val="17"/>
  </w:num>
  <w:num w:numId="8" w16cid:durableId="2037004331">
    <w:abstractNumId w:val="5"/>
  </w:num>
  <w:num w:numId="9" w16cid:durableId="548759911">
    <w:abstractNumId w:val="12"/>
  </w:num>
  <w:num w:numId="10" w16cid:durableId="1526823861">
    <w:abstractNumId w:val="11"/>
  </w:num>
  <w:num w:numId="11" w16cid:durableId="740907972">
    <w:abstractNumId w:val="18"/>
  </w:num>
  <w:num w:numId="12" w16cid:durableId="1623531113">
    <w:abstractNumId w:val="8"/>
  </w:num>
  <w:num w:numId="13" w16cid:durableId="2096511294">
    <w:abstractNumId w:val="14"/>
  </w:num>
  <w:num w:numId="14" w16cid:durableId="826821845">
    <w:abstractNumId w:val="0"/>
  </w:num>
  <w:num w:numId="15" w16cid:durableId="800268392">
    <w:abstractNumId w:val="23"/>
  </w:num>
  <w:num w:numId="16" w16cid:durableId="824903051">
    <w:abstractNumId w:val="19"/>
  </w:num>
  <w:num w:numId="17" w16cid:durableId="796878564">
    <w:abstractNumId w:val="26"/>
  </w:num>
  <w:num w:numId="18" w16cid:durableId="181822583">
    <w:abstractNumId w:val="13"/>
  </w:num>
  <w:num w:numId="19" w16cid:durableId="635991080">
    <w:abstractNumId w:val="1"/>
  </w:num>
  <w:num w:numId="20" w16cid:durableId="1874877732">
    <w:abstractNumId w:val="15"/>
  </w:num>
  <w:num w:numId="21" w16cid:durableId="1790078063">
    <w:abstractNumId w:val="28"/>
  </w:num>
  <w:num w:numId="22" w16cid:durableId="201593984">
    <w:abstractNumId w:val="16"/>
  </w:num>
  <w:num w:numId="23" w16cid:durableId="308171878">
    <w:abstractNumId w:val="27"/>
  </w:num>
  <w:num w:numId="24" w16cid:durableId="1042096687">
    <w:abstractNumId w:val="24"/>
  </w:num>
  <w:num w:numId="25" w16cid:durableId="1811828845">
    <w:abstractNumId w:val="6"/>
  </w:num>
  <w:num w:numId="26" w16cid:durableId="196085972">
    <w:abstractNumId w:val="3"/>
  </w:num>
  <w:num w:numId="27" w16cid:durableId="1533421943">
    <w:abstractNumId w:val="22"/>
  </w:num>
  <w:num w:numId="28" w16cid:durableId="2132743937">
    <w:abstractNumId w:val="20"/>
  </w:num>
  <w:num w:numId="29" w16cid:durableId="13448217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283"/>
  <w:doNotShadeFormData/>
  <w:characterSpacingControl w:val="doNotCompres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757"/>
    <w:rsid w:val="00000137"/>
    <w:rsid w:val="000062C1"/>
    <w:rsid w:val="0000692F"/>
    <w:rsid w:val="000076CC"/>
    <w:rsid w:val="000163E7"/>
    <w:rsid w:val="000355FF"/>
    <w:rsid w:val="0004560C"/>
    <w:rsid w:val="00064CBB"/>
    <w:rsid w:val="0006670F"/>
    <w:rsid w:val="00073196"/>
    <w:rsid w:val="00093797"/>
    <w:rsid w:val="000C0F29"/>
    <w:rsid w:val="000C1FE1"/>
    <w:rsid w:val="000D003D"/>
    <w:rsid w:val="000E12FD"/>
    <w:rsid w:val="000F18CF"/>
    <w:rsid w:val="000F4DB8"/>
    <w:rsid w:val="001069D7"/>
    <w:rsid w:val="00112208"/>
    <w:rsid w:val="001217A3"/>
    <w:rsid w:val="00123735"/>
    <w:rsid w:val="00141F40"/>
    <w:rsid w:val="00142AC1"/>
    <w:rsid w:val="00157F71"/>
    <w:rsid w:val="00173D93"/>
    <w:rsid w:val="0018291B"/>
    <w:rsid w:val="0018295E"/>
    <w:rsid w:val="0018312C"/>
    <w:rsid w:val="00192705"/>
    <w:rsid w:val="001A615E"/>
    <w:rsid w:val="001B13A8"/>
    <w:rsid w:val="001C04CF"/>
    <w:rsid w:val="001C71B3"/>
    <w:rsid w:val="001D5CDC"/>
    <w:rsid w:val="001D6A68"/>
    <w:rsid w:val="001D72DB"/>
    <w:rsid w:val="001E428F"/>
    <w:rsid w:val="0021034B"/>
    <w:rsid w:val="00210488"/>
    <w:rsid w:val="00211235"/>
    <w:rsid w:val="002361E0"/>
    <w:rsid w:val="00242824"/>
    <w:rsid w:val="002525F8"/>
    <w:rsid w:val="002551CA"/>
    <w:rsid w:val="00256698"/>
    <w:rsid w:val="00277A49"/>
    <w:rsid w:val="0028305C"/>
    <w:rsid w:val="00291CE0"/>
    <w:rsid w:val="002D5977"/>
    <w:rsid w:val="002D6AFE"/>
    <w:rsid w:val="0034382F"/>
    <w:rsid w:val="003530FB"/>
    <w:rsid w:val="003553C1"/>
    <w:rsid w:val="00364336"/>
    <w:rsid w:val="003644D4"/>
    <w:rsid w:val="003769EA"/>
    <w:rsid w:val="00381194"/>
    <w:rsid w:val="00387DA5"/>
    <w:rsid w:val="00396EE8"/>
    <w:rsid w:val="00397FFC"/>
    <w:rsid w:val="003B1265"/>
    <w:rsid w:val="003C003E"/>
    <w:rsid w:val="003C14B5"/>
    <w:rsid w:val="003C4DE2"/>
    <w:rsid w:val="003D6A0E"/>
    <w:rsid w:val="003E1CD3"/>
    <w:rsid w:val="003E254A"/>
    <w:rsid w:val="003E7BC9"/>
    <w:rsid w:val="003F6EEC"/>
    <w:rsid w:val="003F7870"/>
    <w:rsid w:val="00433EEB"/>
    <w:rsid w:val="00434025"/>
    <w:rsid w:val="00450766"/>
    <w:rsid w:val="004522D8"/>
    <w:rsid w:val="00454978"/>
    <w:rsid w:val="00475B0C"/>
    <w:rsid w:val="0048477C"/>
    <w:rsid w:val="00484DDC"/>
    <w:rsid w:val="004C7AF7"/>
    <w:rsid w:val="004E3E3D"/>
    <w:rsid w:val="004E7EE0"/>
    <w:rsid w:val="00503607"/>
    <w:rsid w:val="00510DB0"/>
    <w:rsid w:val="005149B0"/>
    <w:rsid w:val="005210CA"/>
    <w:rsid w:val="00523711"/>
    <w:rsid w:val="005269AB"/>
    <w:rsid w:val="00530EA0"/>
    <w:rsid w:val="00553BA3"/>
    <w:rsid w:val="00554DC8"/>
    <w:rsid w:val="0056108E"/>
    <w:rsid w:val="00561093"/>
    <w:rsid w:val="0056227A"/>
    <w:rsid w:val="005649B7"/>
    <w:rsid w:val="00565AE3"/>
    <w:rsid w:val="005674F9"/>
    <w:rsid w:val="005820E2"/>
    <w:rsid w:val="005824B0"/>
    <w:rsid w:val="00594ADA"/>
    <w:rsid w:val="005A09B0"/>
    <w:rsid w:val="005B28E0"/>
    <w:rsid w:val="005B4F80"/>
    <w:rsid w:val="005B7C06"/>
    <w:rsid w:val="005D23BE"/>
    <w:rsid w:val="005D2B33"/>
    <w:rsid w:val="005F1E0C"/>
    <w:rsid w:val="00632C8A"/>
    <w:rsid w:val="00637C74"/>
    <w:rsid w:val="00652F0D"/>
    <w:rsid w:val="00654B1D"/>
    <w:rsid w:val="006566E0"/>
    <w:rsid w:val="006738F8"/>
    <w:rsid w:val="00675460"/>
    <w:rsid w:val="0068006B"/>
    <w:rsid w:val="0068397B"/>
    <w:rsid w:val="006841D9"/>
    <w:rsid w:val="006A0EFD"/>
    <w:rsid w:val="006A489B"/>
    <w:rsid w:val="006A75F8"/>
    <w:rsid w:val="006B021B"/>
    <w:rsid w:val="006B3C9A"/>
    <w:rsid w:val="006C3823"/>
    <w:rsid w:val="006D79F2"/>
    <w:rsid w:val="006F5250"/>
    <w:rsid w:val="00706446"/>
    <w:rsid w:val="007111A5"/>
    <w:rsid w:val="00711837"/>
    <w:rsid w:val="00716D8A"/>
    <w:rsid w:val="00721F85"/>
    <w:rsid w:val="00736C98"/>
    <w:rsid w:val="007465BC"/>
    <w:rsid w:val="00762344"/>
    <w:rsid w:val="0076451F"/>
    <w:rsid w:val="00767CB8"/>
    <w:rsid w:val="00774DBB"/>
    <w:rsid w:val="007776D7"/>
    <w:rsid w:val="007941EA"/>
    <w:rsid w:val="007B2165"/>
    <w:rsid w:val="007C2EDF"/>
    <w:rsid w:val="007C5D8B"/>
    <w:rsid w:val="007C6FC2"/>
    <w:rsid w:val="007D46E1"/>
    <w:rsid w:val="007D4B47"/>
    <w:rsid w:val="007D507E"/>
    <w:rsid w:val="007E0138"/>
    <w:rsid w:val="007F676E"/>
    <w:rsid w:val="00813DF0"/>
    <w:rsid w:val="008240A1"/>
    <w:rsid w:val="00825885"/>
    <w:rsid w:val="00834A1F"/>
    <w:rsid w:val="00836C9D"/>
    <w:rsid w:val="00862650"/>
    <w:rsid w:val="008628B1"/>
    <w:rsid w:val="00867B66"/>
    <w:rsid w:val="00870F03"/>
    <w:rsid w:val="00872E0F"/>
    <w:rsid w:val="0087350F"/>
    <w:rsid w:val="00873A86"/>
    <w:rsid w:val="00891299"/>
    <w:rsid w:val="00895666"/>
    <w:rsid w:val="00895DB7"/>
    <w:rsid w:val="008C2F8E"/>
    <w:rsid w:val="008C34A9"/>
    <w:rsid w:val="008C38C1"/>
    <w:rsid w:val="008D52D8"/>
    <w:rsid w:val="008E45B7"/>
    <w:rsid w:val="008E7B59"/>
    <w:rsid w:val="00902213"/>
    <w:rsid w:val="00902E97"/>
    <w:rsid w:val="00903A35"/>
    <w:rsid w:val="00904757"/>
    <w:rsid w:val="0091094C"/>
    <w:rsid w:val="00910C29"/>
    <w:rsid w:val="00911110"/>
    <w:rsid w:val="009228E6"/>
    <w:rsid w:val="00930315"/>
    <w:rsid w:val="00937D3A"/>
    <w:rsid w:val="00945A9F"/>
    <w:rsid w:val="00956DFB"/>
    <w:rsid w:val="00960756"/>
    <w:rsid w:val="009609D7"/>
    <w:rsid w:val="00963935"/>
    <w:rsid w:val="0097233A"/>
    <w:rsid w:val="00981EB3"/>
    <w:rsid w:val="009959D9"/>
    <w:rsid w:val="009B551D"/>
    <w:rsid w:val="009C132D"/>
    <w:rsid w:val="009C366A"/>
    <w:rsid w:val="009C3FEE"/>
    <w:rsid w:val="009C53E2"/>
    <w:rsid w:val="009E7443"/>
    <w:rsid w:val="00A036AD"/>
    <w:rsid w:val="00A11D5E"/>
    <w:rsid w:val="00A13283"/>
    <w:rsid w:val="00A22250"/>
    <w:rsid w:val="00A24492"/>
    <w:rsid w:val="00A32B40"/>
    <w:rsid w:val="00A43500"/>
    <w:rsid w:val="00A4378D"/>
    <w:rsid w:val="00A47E77"/>
    <w:rsid w:val="00A539DA"/>
    <w:rsid w:val="00A550D6"/>
    <w:rsid w:val="00A60D9E"/>
    <w:rsid w:val="00A661A0"/>
    <w:rsid w:val="00A860BD"/>
    <w:rsid w:val="00A922CE"/>
    <w:rsid w:val="00AA1B47"/>
    <w:rsid w:val="00AB6924"/>
    <w:rsid w:val="00AC5E35"/>
    <w:rsid w:val="00AD5C81"/>
    <w:rsid w:val="00AD6FC1"/>
    <w:rsid w:val="00AE50BF"/>
    <w:rsid w:val="00AF246C"/>
    <w:rsid w:val="00B06CC4"/>
    <w:rsid w:val="00B10FA1"/>
    <w:rsid w:val="00B127BB"/>
    <w:rsid w:val="00B16901"/>
    <w:rsid w:val="00B22EDA"/>
    <w:rsid w:val="00B36663"/>
    <w:rsid w:val="00B369B7"/>
    <w:rsid w:val="00B40DBD"/>
    <w:rsid w:val="00B5093B"/>
    <w:rsid w:val="00B517B5"/>
    <w:rsid w:val="00B5186A"/>
    <w:rsid w:val="00B53216"/>
    <w:rsid w:val="00B54770"/>
    <w:rsid w:val="00B61530"/>
    <w:rsid w:val="00B80AB3"/>
    <w:rsid w:val="00B816F0"/>
    <w:rsid w:val="00B96CC4"/>
    <w:rsid w:val="00B97EC1"/>
    <w:rsid w:val="00BA46AE"/>
    <w:rsid w:val="00BB1A48"/>
    <w:rsid w:val="00BC18AA"/>
    <w:rsid w:val="00BC51A4"/>
    <w:rsid w:val="00BD09E1"/>
    <w:rsid w:val="00BE3AF8"/>
    <w:rsid w:val="00BF1580"/>
    <w:rsid w:val="00C10EAE"/>
    <w:rsid w:val="00C1436F"/>
    <w:rsid w:val="00C23F6B"/>
    <w:rsid w:val="00C24388"/>
    <w:rsid w:val="00C63E26"/>
    <w:rsid w:val="00C66990"/>
    <w:rsid w:val="00C67A79"/>
    <w:rsid w:val="00C73523"/>
    <w:rsid w:val="00C75101"/>
    <w:rsid w:val="00C76FB5"/>
    <w:rsid w:val="00C80C61"/>
    <w:rsid w:val="00C879E0"/>
    <w:rsid w:val="00C92578"/>
    <w:rsid w:val="00C95180"/>
    <w:rsid w:val="00C9601F"/>
    <w:rsid w:val="00CA1FAF"/>
    <w:rsid w:val="00CA5303"/>
    <w:rsid w:val="00CA5E1B"/>
    <w:rsid w:val="00CB1D53"/>
    <w:rsid w:val="00CB2824"/>
    <w:rsid w:val="00CC3BBB"/>
    <w:rsid w:val="00CC65A4"/>
    <w:rsid w:val="00CD078D"/>
    <w:rsid w:val="00CD2BF3"/>
    <w:rsid w:val="00CF6A08"/>
    <w:rsid w:val="00D41C7B"/>
    <w:rsid w:val="00D53C09"/>
    <w:rsid w:val="00D5679B"/>
    <w:rsid w:val="00D6032F"/>
    <w:rsid w:val="00D71164"/>
    <w:rsid w:val="00D92EA0"/>
    <w:rsid w:val="00D970C0"/>
    <w:rsid w:val="00DB5886"/>
    <w:rsid w:val="00DD6244"/>
    <w:rsid w:val="00DE0430"/>
    <w:rsid w:val="00DE7AB2"/>
    <w:rsid w:val="00DF1950"/>
    <w:rsid w:val="00DF639C"/>
    <w:rsid w:val="00DF6C28"/>
    <w:rsid w:val="00E00140"/>
    <w:rsid w:val="00E132D7"/>
    <w:rsid w:val="00E44219"/>
    <w:rsid w:val="00E66B88"/>
    <w:rsid w:val="00E8228D"/>
    <w:rsid w:val="00EA55D6"/>
    <w:rsid w:val="00EA71C1"/>
    <w:rsid w:val="00EB5ED0"/>
    <w:rsid w:val="00EC21B3"/>
    <w:rsid w:val="00EC7FD2"/>
    <w:rsid w:val="00ED0A1C"/>
    <w:rsid w:val="00ED3091"/>
    <w:rsid w:val="00F06C93"/>
    <w:rsid w:val="00F20BE7"/>
    <w:rsid w:val="00F35E90"/>
    <w:rsid w:val="00F41154"/>
    <w:rsid w:val="00F41D92"/>
    <w:rsid w:val="00F455AC"/>
    <w:rsid w:val="00F46DF2"/>
    <w:rsid w:val="00F46EB7"/>
    <w:rsid w:val="00F51E33"/>
    <w:rsid w:val="00F521E7"/>
    <w:rsid w:val="00F63952"/>
    <w:rsid w:val="00F75B93"/>
    <w:rsid w:val="00F953BA"/>
    <w:rsid w:val="00F977BB"/>
    <w:rsid w:val="00F97E74"/>
    <w:rsid w:val="00FB43B9"/>
    <w:rsid w:val="00FE0F09"/>
    <w:rsid w:val="00FE3134"/>
    <w:rsid w:val="00FE33C7"/>
    <w:rsid w:val="00FF4181"/>
    <w:rsid w:val="00FF4BB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8C2B"/>
  <w15:docId w15:val="{4998BF5F-4AAD-457D-B15A-E7C00D16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0"/>
    </w:pPr>
    <w:rPr>
      <w:color w:val="000000"/>
      <w:sz w:val="24"/>
      <w:szCs w:val="24"/>
      <w:lang w:val="it-IT" w:eastAsia="it-IT"/>
    </w:rPr>
  </w:style>
  <w:style w:type="paragraph" w:styleId="Heading4">
    <w:name w:val="heading 4"/>
    <w:basedOn w:val="Normal"/>
    <w:link w:val="Heading4Char"/>
    <w:uiPriority w:val="9"/>
    <w:semiHidden/>
    <w:unhideWhenUsed/>
    <w:qFormat/>
    <w:pPr>
      <w:widowControl/>
      <w:spacing w:before="100" w:beforeAutospacing="1" w:after="100" w:afterAutospacing="1"/>
      <w:outlineLvl w:val="3"/>
    </w:pPr>
    <w:rPr>
      <w:b/>
      <w:bCs/>
      <w:color w:val="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Pr>
      <w:b/>
      <w:bCs/>
      <w:sz w:val="22"/>
      <w:szCs w:val="22"/>
    </w:rPr>
  </w:style>
  <w:style w:type="paragraph" w:customStyle="1" w:styleId="Textbody">
    <w:name w:val="Text body"/>
    <w:basedOn w:val="Normal"/>
    <w:pPr>
      <w:suppressAutoHyphens/>
      <w:spacing w:after="120"/>
      <w:jc w:val="both"/>
    </w:pPr>
    <w:rPr>
      <w:rFonts w:ascii="Arial" w:hAnsi="Arial" w:cs="Arial"/>
      <w:sz w:val="20"/>
      <w:szCs w:val="20"/>
    </w:rPr>
  </w:style>
  <w:style w:type="paragraph" w:styleId="NormalWeb">
    <w:name w:val="Normal (Web)"/>
    <w:basedOn w:val="Normal"/>
    <w:pPr>
      <w:widowControl/>
      <w:spacing w:before="100" w:beforeAutospacing="1" w:after="100" w:afterAutospacing="1"/>
    </w:pPr>
    <w:rPr>
      <w:color w:val="auto"/>
      <w:lang w:val="en-GB" w:eastAsia="en-GB"/>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semiHidden/>
    <w:rPr>
      <w:b/>
      <w:bCs/>
    </w:rPr>
  </w:style>
  <w:style w:type="paragraph" w:styleId="Header">
    <w:name w:val="header"/>
    <w:basedOn w:val="Normal"/>
    <w:link w:val="HeaderChar"/>
    <w:pPr>
      <w:tabs>
        <w:tab w:val="center" w:pos="4513"/>
        <w:tab w:val="right" w:pos="9026"/>
      </w:tabs>
    </w:pPr>
  </w:style>
  <w:style w:type="paragraph" w:styleId="Footer">
    <w:name w:val="footer"/>
    <w:basedOn w:val="Normal"/>
    <w:link w:val="FooterChar"/>
    <w:pPr>
      <w:tabs>
        <w:tab w:val="center" w:pos="4513"/>
        <w:tab w:val="right" w:pos="9026"/>
      </w:tabs>
    </w:pPr>
  </w:style>
  <w:style w:type="paragraph" w:styleId="BalloonText">
    <w:name w:val="Balloon Text"/>
    <w:basedOn w:val="Normal"/>
    <w:link w:val="BalloonTextChar"/>
    <w:semiHidden/>
    <w:rPr>
      <w:rFonts w:ascii="Segoe UI" w:hAnsi="Segoe UI" w:cs="Segoe UI"/>
      <w:sz w:val="18"/>
      <w:szCs w:val="18"/>
    </w:rPr>
  </w:style>
  <w:style w:type="paragraph" w:styleId="FootnoteText">
    <w:name w:val="footnote text"/>
    <w:link w:val="FootnoteTextChar"/>
    <w:semiHidden/>
    <w:pPr>
      <w:spacing w:after="0"/>
    </w:pPr>
    <w:rPr>
      <w:sz w:val="20"/>
      <w:szCs w:val="20"/>
    </w:rPr>
  </w:style>
  <w:style w:type="paragraph" w:styleId="EndnoteText">
    <w:name w:val="endnote text"/>
    <w:link w:val="EndnoteTextChar"/>
    <w:semiHidden/>
    <w:pPr>
      <w:spacing w:after="0"/>
    </w:pPr>
    <w:rPr>
      <w:sz w:val="20"/>
      <w:szCs w:val="20"/>
    </w:rPr>
  </w:style>
  <w:style w:type="character" w:styleId="LineNumber">
    <w:name w:val="line number"/>
    <w:basedOn w:val="DefaultParagraphFont"/>
    <w:rPr>
      <w:rFonts w:cs="Times New Roman"/>
      <w:color w:val="000000"/>
    </w:rPr>
  </w:style>
  <w:style w:type="character" w:styleId="Hyperlink">
    <w:name w:val="Hyperlink"/>
    <w:basedOn w:val="DefaultParagraphFont"/>
    <w:rPr>
      <w:rFonts w:cs="Times New Roman"/>
      <w:color w:val="0000FF"/>
      <w:u w:val="single"/>
    </w:rPr>
  </w:style>
  <w:style w:type="character" w:customStyle="1" w:styleId="Heading4Char">
    <w:name w:val="Heading 4 Char"/>
    <w:basedOn w:val="DefaultParagraphFont"/>
    <w:link w:val="Heading4"/>
    <w:rPr>
      <w:rFonts w:cs="Times New Roman"/>
      <w:b/>
      <w:bCs/>
      <w:sz w:val="24"/>
      <w:szCs w:val="24"/>
    </w:rPr>
  </w:style>
  <w:style w:type="character" w:styleId="Emphasis">
    <w:name w:val="Emphasis"/>
    <w:basedOn w:val="DefaultParagraphFont"/>
    <w:qFormat/>
    <w:rPr>
      <w:rFonts w:cs="Times New Roman"/>
      <w:i/>
    </w:rPr>
  </w:style>
  <w:style w:type="character" w:customStyle="1" w:styleId="BodyText3Char">
    <w:name w:val="Body Text 3 Char"/>
    <w:basedOn w:val="DefaultParagraphFont"/>
    <w:link w:val="BodyText3"/>
    <w:rPr>
      <w:rFonts w:cs="Times New Roman"/>
      <w:color w:val="000000"/>
      <w:sz w:val="16"/>
      <w:szCs w:val="16"/>
    </w:rPr>
  </w:style>
  <w:style w:type="character" w:styleId="Strong">
    <w:name w:val="Strong"/>
    <w:basedOn w:val="DefaultParagraphFont"/>
    <w:qFormat/>
    <w:rPr>
      <w:rFonts w:cs="Times New Roman"/>
      <w:b/>
    </w:rPr>
  </w:style>
  <w:style w:type="character" w:customStyle="1" w:styleId="UnresolvedMention1">
    <w:name w:val="Unresolved Mention1"/>
    <w:basedOn w:val="DefaultParagraphFont"/>
    <w:semiHidden/>
    <w:rPr>
      <w:rFonts w:cs="Times New Roman"/>
      <w:color w:val="605E5C"/>
      <w:shd w:val="clear" w:color="auto" w:fill="E1DFDD"/>
    </w:rPr>
  </w:style>
  <w:style w:type="character" w:styleId="CommentReference">
    <w:name w:val="annotation reference"/>
    <w:basedOn w:val="DefaultParagraphFont"/>
    <w:uiPriority w:val="99"/>
    <w:semiHidden/>
    <w:rPr>
      <w:sz w:val="16"/>
      <w:szCs w:val="16"/>
    </w:rPr>
  </w:style>
  <w:style w:type="character" w:customStyle="1" w:styleId="CommentTextChar">
    <w:name w:val="Comment Text Char"/>
    <w:basedOn w:val="DefaultParagraphFont"/>
    <w:link w:val="CommentText"/>
    <w:uiPriority w:val="99"/>
    <w:rPr>
      <w:color w:val="000000"/>
      <w:sz w:val="20"/>
      <w:szCs w:val="20"/>
      <w:lang w:val="it-IT" w:eastAsia="it-IT"/>
    </w:rPr>
  </w:style>
  <w:style w:type="character" w:customStyle="1" w:styleId="CommentSubjectChar">
    <w:name w:val="Comment Subject Char"/>
    <w:basedOn w:val="CommentTextChar"/>
    <w:link w:val="CommentSubject"/>
    <w:semiHidden/>
    <w:rPr>
      <w:b/>
      <w:bCs/>
      <w:color w:val="000000"/>
      <w:sz w:val="20"/>
      <w:szCs w:val="20"/>
      <w:lang w:val="it-IT" w:eastAsia="it-IT"/>
    </w:rPr>
  </w:style>
  <w:style w:type="character" w:customStyle="1" w:styleId="HeaderChar">
    <w:name w:val="Header Char"/>
    <w:basedOn w:val="DefaultParagraphFont"/>
    <w:link w:val="Header"/>
    <w:rPr>
      <w:color w:val="000000"/>
      <w:sz w:val="24"/>
      <w:szCs w:val="24"/>
      <w:lang w:val="it-IT" w:eastAsia="it-IT"/>
    </w:rPr>
  </w:style>
  <w:style w:type="character" w:customStyle="1" w:styleId="FooterChar">
    <w:name w:val="Footer Char"/>
    <w:basedOn w:val="DefaultParagraphFont"/>
    <w:link w:val="Footer"/>
    <w:rPr>
      <w:color w:val="000000"/>
      <w:sz w:val="24"/>
      <w:szCs w:val="24"/>
      <w:lang w:val="it-IT" w:eastAsia="it-IT"/>
    </w:rPr>
  </w:style>
  <w:style w:type="character" w:customStyle="1" w:styleId="BalloonTextChar">
    <w:name w:val="Balloon Text Char"/>
    <w:basedOn w:val="DefaultParagraphFont"/>
    <w:link w:val="BalloonText"/>
    <w:semiHidden/>
    <w:rPr>
      <w:rFonts w:ascii="Segoe UI" w:hAnsi="Segoe UI" w:cs="Segoe UI"/>
      <w:color w:val="000000"/>
      <w:sz w:val="18"/>
      <w:szCs w:val="18"/>
      <w:lang w:val="it-IT" w:eastAsia="it-IT"/>
    </w:rPr>
  </w:style>
  <w:style w:type="character" w:styleId="FootnoteReference">
    <w:name w:val="footnote reference"/>
    <w:semiHidden/>
    <w:rPr>
      <w:vertAlign w:val="superscript"/>
    </w:rPr>
  </w:style>
  <w:style w:type="character" w:customStyle="1" w:styleId="FootnoteTextChar">
    <w:name w:val="Footnote Text Char"/>
    <w:link w:val="FootnoteText"/>
    <w:semiHidden/>
    <w:rPr>
      <w:sz w:val="20"/>
      <w:szCs w:val="20"/>
    </w:rPr>
  </w:style>
  <w:style w:type="character" w:styleId="EndnoteReference">
    <w:name w:val="endnote reference"/>
    <w:semiHidden/>
    <w:rPr>
      <w:vertAlign w:val="superscript"/>
    </w:rPr>
  </w:style>
  <w:style w:type="character" w:customStyle="1" w:styleId="EndnoteTextChar">
    <w:name w:val="Endnote Text Char"/>
    <w:link w:val="EndnoteText"/>
    <w:semiHidden/>
    <w:rPr>
      <w:sz w:val="20"/>
      <w:szCs w:val="20"/>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738F8"/>
    <w:pPr>
      <w:spacing w:after="0"/>
    </w:pPr>
    <w:rPr>
      <w:color w:val="000000"/>
      <w:sz w:val="24"/>
      <w:szCs w:val="24"/>
      <w:lang w:val="it-IT" w:eastAsia="it-IT"/>
    </w:rPr>
  </w:style>
  <w:style w:type="paragraph" w:customStyle="1" w:styleId="Default">
    <w:name w:val="Default"/>
    <w:rsid w:val="00D5679B"/>
    <w:pPr>
      <w:autoSpaceDE w:val="0"/>
      <w:autoSpaceDN w:val="0"/>
      <w:adjustRightInd w:val="0"/>
      <w:spacing w:after="0"/>
    </w:pPr>
    <w:rPr>
      <w:rFonts w:ascii="Georgia" w:hAnsi="Georgia" w:cs="Georgia"/>
      <w:color w:val="000000"/>
      <w:sz w:val="24"/>
      <w:szCs w:val="24"/>
    </w:rPr>
  </w:style>
  <w:style w:type="paragraph" w:customStyle="1" w:styleId="pf0">
    <w:name w:val="pf0"/>
    <w:basedOn w:val="Normal"/>
    <w:rsid w:val="003F7870"/>
    <w:pPr>
      <w:widowControl/>
      <w:spacing w:before="100" w:beforeAutospacing="1" w:after="100" w:afterAutospacing="1"/>
    </w:pPr>
    <w:rPr>
      <w:color w:val="auto"/>
      <w:lang w:val="en-GB" w:eastAsia="en-GB"/>
    </w:rPr>
  </w:style>
  <w:style w:type="character" w:customStyle="1" w:styleId="cf01">
    <w:name w:val="cf01"/>
    <w:basedOn w:val="DefaultParagraphFont"/>
    <w:rsid w:val="003F7870"/>
    <w:rPr>
      <w:rFonts w:ascii="Segoe UI" w:hAnsi="Segoe UI" w:cs="Segoe UI" w:hint="default"/>
      <w:sz w:val="18"/>
      <w:szCs w:val="18"/>
    </w:rPr>
  </w:style>
  <w:style w:type="paragraph" w:styleId="ListParagraph">
    <w:name w:val="List Paragraph"/>
    <w:basedOn w:val="Normal"/>
    <w:uiPriority w:val="34"/>
    <w:qFormat/>
    <w:rsid w:val="00C23F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342553">
      <w:bodyDiv w:val="1"/>
      <w:marLeft w:val="0"/>
      <w:marRight w:val="0"/>
      <w:marTop w:val="0"/>
      <w:marBottom w:val="0"/>
      <w:divBdr>
        <w:top w:val="none" w:sz="0" w:space="0" w:color="auto"/>
        <w:left w:val="none" w:sz="0" w:space="0" w:color="auto"/>
        <w:bottom w:val="none" w:sz="0" w:space="0" w:color="auto"/>
        <w:right w:val="none" w:sz="0" w:space="0" w:color="auto"/>
      </w:divBdr>
    </w:div>
    <w:div w:id="111177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33AC5-4A20-4502-BFB2-CAC6E82FB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2911</Words>
  <Characters>16597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Pella</dc:creator>
  <cp:lastModifiedBy>Francesca Pella</cp:lastModifiedBy>
  <cp:revision>7</cp:revision>
  <cp:lastPrinted>2022-08-15T05:56:00Z</cp:lastPrinted>
  <dcterms:created xsi:type="dcterms:W3CDTF">2023-09-25T16:15:00Z</dcterms:created>
  <dcterms:modified xsi:type="dcterms:W3CDTF">2023-09-25T19:42:00Z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fac75f7971ba80fbb5c8bae83e6d18188cb893c46a56e0e6a3acd638bbf115d6</vt:lpwstr>
  </property>
</Properties>
</file>